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C05" w:rsidRPr="00F85E91" w:rsidRDefault="005A7C05">
      <w:pPr>
        <w:rPr>
          <w:b/>
          <w:sz w:val="28"/>
          <w:szCs w:val="28"/>
        </w:rPr>
      </w:pPr>
      <w:r w:rsidRPr="00F85E91">
        <w:rPr>
          <w:b/>
          <w:sz w:val="28"/>
          <w:szCs w:val="28"/>
        </w:rPr>
        <w:t>Programma di “</w:t>
      </w:r>
      <w:proofErr w:type="spellStart"/>
      <w:r w:rsidRPr="00F85E91">
        <w:rPr>
          <w:b/>
          <w:sz w:val="28"/>
          <w:szCs w:val="28"/>
        </w:rPr>
        <w:t>Intesaperta</w:t>
      </w:r>
      <w:proofErr w:type="spellEnd"/>
      <w:r w:rsidRPr="00F85E91">
        <w:rPr>
          <w:b/>
          <w:sz w:val="28"/>
          <w:szCs w:val="28"/>
        </w:rPr>
        <w:t>” per il rinnovo del Consiglio dell’ordine degli avvocati per il quadriennio 2019-22</w:t>
      </w:r>
    </w:p>
    <w:p w:rsidR="00F85E91" w:rsidRPr="00F85E91" w:rsidRDefault="000422D3">
      <w:pPr>
        <w:rPr>
          <w:b/>
          <w:sz w:val="28"/>
          <w:szCs w:val="28"/>
        </w:rPr>
      </w:pPr>
      <w:r w:rsidRPr="00F85E91">
        <w:rPr>
          <w:b/>
          <w:sz w:val="28"/>
          <w:szCs w:val="28"/>
        </w:rPr>
        <w:t>Punti principali:</w:t>
      </w:r>
    </w:p>
    <w:p w:rsidR="00AF3B57" w:rsidRDefault="0051386A">
      <w:pPr>
        <w:rPr>
          <w:b/>
          <w:sz w:val="28"/>
          <w:szCs w:val="28"/>
        </w:rPr>
      </w:pPr>
      <w:r>
        <w:rPr>
          <w:b/>
          <w:sz w:val="28"/>
          <w:szCs w:val="28"/>
        </w:rPr>
        <w:t>1</w:t>
      </w:r>
      <w:r w:rsidR="000422D3" w:rsidRPr="00F85E91">
        <w:rPr>
          <w:b/>
          <w:sz w:val="28"/>
          <w:szCs w:val="28"/>
        </w:rPr>
        <w:t>-Indipendenza</w:t>
      </w:r>
      <w:r w:rsidR="001A0BA4" w:rsidRPr="00F85E91">
        <w:rPr>
          <w:b/>
          <w:sz w:val="28"/>
          <w:szCs w:val="28"/>
        </w:rPr>
        <w:t xml:space="preserve"> ed Assistenza</w:t>
      </w:r>
    </w:p>
    <w:p w:rsidR="00AF3B57" w:rsidRDefault="0051386A">
      <w:pPr>
        <w:rPr>
          <w:b/>
          <w:sz w:val="28"/>
          <w:szCs w:val="28"/>
        </w:rPr>
      </w:pPr>
      <w:r>
        <w:rPr>
          <w:b/>
          <w:sz w:val="28"/>
          <w:szCs w:val="28"/>
        </w:rPr>
        <w:t>2</w:t>
      </w:r>
      <w:r w:rsidR="000422D3" w:rsidRPr="00F85E91">
        <w:rPr>
          <w:b/>
          <w:sz w:val="28"/>
          <w:szCs w:val="28"/>
        </w:rPr>
        <w:t>-Autonomia</w:t>
      </w:r>
    </w:p>
    <w:p w:rsidR="000422D3" w:rsidRPr="00F85E91" w:rsidRDefault="0051386A">
      <w:pPr>
        <w:rPr>
          <w:sz w:val="28"/>
          <w:szCs w:val="28"/>
        </w:rPr>
      </w:pPr>
      <w:r>
        <w:rPr>
          <w:b/>
          <w:sz w:val="28"/>
          <w:szCs w:val="28"/>
        </w:rPr>
        <w:t>3</w:t>
      </w:r>
      <w:r w:rsidR="000422D3" w:rsidRPr="00F85E91">
        <w:rPr>
          <w:b/>
          <w:sz w:val="28"/>
          <w:szCs w:val="28"/>
        </w:rPr>
        <w:t>-Incompatibilità</w:t>
      </w:r>
    </w:p>
    <w:p w:rsidR="00AF3B57" w:rsidRDefault="0051386A">
      <w:pPr>
        <w:rPr>
          <w:rStyle w:val="textexposedshow"/>
          <w:rFonts w:ascii="Arial" w:hAnsi="Arial" w:cs="Arial"/>
          <w:b/>
          <w:bCs/>
          <w:color w:val="666666"/>
          <w:sz w:val="28"/>
          <w:szCs w:val="28"/>
          <w:bdr w:val="none" w:sz="0" w:space="0" w:color="auto" w:frame="1"/>
        </w:rPr>
      </w:pPr>
      <w:r>
        <w:rPr>
          <w:rStyle w:val="textexposedshow"/>
          <w:rFonts w:ascii="Arial" w:hAnsi="Arial" w:cs="Arial"/>
          <w:b/>
          <w:bCs/>
          <w:color w:val="666666"/>
          <w:sz w:val="28"/>
          <w:szCs w:val="28"/>
          <w:bdr w:val="none" w:sz="0" w:space="0" w:color="auto" w:frame="1"/>
        </w:rPr>
        <w:t>4</w:t>
      </w:r>
      <w:r w:rsidR="00A05573" w:rsidRPr="00F85E91">
        <w:rPr>
          <w:rStyle w:val="textexposedshow"/>
          <w:rFonts w:ascii="Arial" w:hAnsi="Arial" w:cs="Arial"/>
          <w:b/>
          <w:bCs/>
          <w:color w:val="666666"/>
          <w:sz w:val="28"/>
          <w:szCs w:val="28"/>
          <w:bdr w:val="none" w:sz="0" w:space="0" w:color="auto" w:frame="1"/>
        </w:rPr>
        <w:t>-Trasparenza</w:t>
      </w:r>
    </w:p>
    <w:p w:rsidR="00AF3B57" w:rsidRDefault="0051386A">
      <w:pPr>
        <w:rPr>
          <w:b/>
          <w:sz w:val="28"/>
          <w:szCs w:val="28"/>
        </w:rPr>
      </w:pPr>
      <w:r>
        <w:rPr>
          <w:b/>
          <w:sz w:val="28"/>
          <w:szCs w:val="28"/>
        </w:rPr>
        <w:t>5</w:t>
      </w:r>
      <w:r w:rsidR="000422D3" w:rsidRPr="00F85E91">
        <w:rPr>
          <w:b/>
          <w:sz w:val="28"/>
          <w:szCs w:val="28"/>
        </w:rPr>
        <w:t>-Formazione ed aggiornamento</w:t>
      </w:r>
    </w:p>
    <w:p w:rsidR="000422D3" w:rsidRPr="00F85E91" w:rsidRDefault="0051386A">
      <w:pPr>
        <w:rPr>
          <w:b/>
          <w:sz w:val="28"/>
          <w:szCs w:val="28"/>
        </w:rPr>
      </w:pPr>
      <w:r>
        <w:rPr>
          <w:b/>
          <w:sz w:val="28"/>
          <w:szCs w:val="28"/>
        </w:rPr>
        <w:t>6</w:t>
      </w:r>
      <w:r w:rsidR="000422D3" w:rsidRPr="00F85E91">
        <w:rPr>
          <w:b/>
          <w:sz w:val="28"/>
          <w:szCs w:val="28"/>
        </w:rPr>
        <w:t>-Pubblicizzazione</w:t>
      </w:r>
      <w:r w:rsidR="00E171FD">
        <w:rPr>
          <w:b/>
          <w:sz w:val="28"/>
          <w:szCs w:val="28"/>
        </w:rPr>
        <w:t xml:space="preserve"> delle sedute consiliari</w:t>
      </w:r>
    </w:p>
    <w:p w:rsidR="00E171FD" w:rsidRDefault="0051386A">
      <w:pPr>
        <w:rPr>
          <w:rStyle w:val="textexposedshow"/>
          <w:rFonts w:ascii="Arial" w:hAnsi="Arial" w:cs="Arial"/>
          <w:b/>
          <w:bCs/>
          <w:color w:val="666666"/>
          <w:sz w:val="28"/>
          <w:szCs w:val="28"/>
          <w:bdr w:val="none" w:sz="0" w:space="0" w:color="auto" w:frame="1"/>
        </w:rPr>
      </w:pPr>
      <w:r>
        <w:rPr>
          <w:rStyle w:val="textexposedshow"/>
          <w:rFonts w:ascii="Arial" w:hAnsi="Arial" w:cs="Arial"/>
          <w:b/>
          <w:bCs/>
          <w:color w:val="666666"/>
          <w:sz w:val="28"/>
          <w:szCs w:val="28"/>
          <w:bdr w:val="none" w:sz="0" w:space="0" w:color="auto" w:frame="1"/>
        </w:rPr>
        <w:t>7</w:t>
      </w:r>
      <w:r w:rsidR="005658F8" w:rsidRPr="00F85E91">
        <w:rPr>
          <w:rStyle w:val="textexposedshow"/>
          <w:rFonts w:ascii="Arial" w:hAnsi="Arial" w:cs="Arial"/>
          <w:b/>
          <w:bCs/>
          <w:color w:val="666666"/>
          <w:sz w:val="28"/>
          <w:szCs w:val="28"/>
          <w:bdr w:val="none" w:sz="0" w:space="0" w:color="auto" w:frame="1"/>
        </w:rPr>
        <w:t>-Istituzione della Consulta delle Associazioni</w:t>
      </w:r>
    </w:p>
    <w:p w:rsidR="00E171FD" w:rsidRDefault="0051386A">
      <w:pPr>
        <w:rPr>
          <w:rStyle w:val="Enfasigrassetto"/>
          <w:rFonts w:ascii="Arial" w:hAnsi="Arial" w:cs="Arial"/>
          <w:color w:val="666666"/>
          <w:sz w:val="28"/>
          <w:szCs w:val="28"/>
          <w:bdr w:val="none" w:sz="0" w:space="0" w:color="auto" w:frame="1"/>
        </w:rPr>
      </w:pPr>
      <w:r>
        <w:rPr>
          <w:rStyle w:val="Enfasigrassetto"/>
          <w:rFonts w:ascii="Arial" w:hAnsi="Arial" w:cs="Arial"/>
          <w:color w:val="666666"/>
          <w:sz w:val="28"/>
          <w:szCs w:val="28"/>
          <w:bdr w:val="none" w:sz="0" w:space="0" w:color="auto" w:frame="1"/>
        </w:rPr>
        <w:t>8</w:t>
      </w:r>
      <w:r w:rsidR="005658F8" w:rsidRPr="00F85E91">
        <w:rPr>
          <w:rStyle w:val="Enfasigrassetto"/>
          <w:rFonts w:ascii="Arial" w:hAnsi="Arial" w:cs="Arial"/>
          <w:color w:val="666666"/>
          <w:sz w:val="28"/>
          <w:szCs w:val="28"/>
          <w:bdr w:val="none" w:sz="0" w:space="0" w:color="auto" w:frame="1"/>
        </w:rPr>
        <w:t>-Valorizzazione delle assemblee degli iscritti</w:t>
      </w:r>
      <w:r w:rsidR="00F85E91" w:rsidRPr="00F85E91">
        <w:rPr>
          <w:rStyle w:val="Enfasigrassetto"/>
          <w:rFonts w:ascii="Arial" w:hAnsi="Arial" w:cs="Arial"/>
          <w:color w:val="666666"/>
          <w:sz w:val="28"/>
          <w:szCs w:val="28"/>
          <w:bdr w:val="none" w:sz="0" w:space="0" w:color="auto" w:frame="1"/>
        </w:rPr>
        <w:t xml:space="preserve"> </w:t>
      </w:r>
    </w:p>
    <w:p w:rsidR="00E171FD" w:rsidRDefault="0051386A">
      <w:pPr>
        <w:rPr>
          <w:rStyle w:val="textexposedshow"/>
          <w:rFonts w:ascii="Arial" w:hAnsi="Arial" w:cs="Arial"/>
          <w:b/>
          <w:bCs/>
          <w:color w:val="666666"/>
          <w:sz w:val="28"/>
          <w:szCs w:val="28"/>
          <w:bdr w:val="none" w:sz="0" w:space="0" w:color="auto" w:frame="1"/>
        </w:rPr>
      </w:pPr>
      <w:r>
        <w:rPr>
          <w:rStyle w:val="textexposedshow"/>
          <w:rFonts w:ascii="Arial" w:hAnsi="Arial" w:cs="Arial"/>
          <w:b/>
          <w:bCs/>
          <w:color w:val="666666"/>
          <w:sz w:val="28"/>
          <w:szCs w:val="28"/>
          <w:bdr w:val="none" w:sz="0" w:space="0" w:color="auto" w:frame="1"/>
        </w:rPr>
        <w:t>9</w:t>
      </w:r>
      <w:r w:rsidR="00F85E91" w:rsidRPr="00F85E91">
        <w:rPr>
          <w:rStyle w:val="textexposedshow"/>
          <w:rFonts w:ascii="Arial" w:hAnsi="Arial" w:cs="Arial"/>
          <w:b/>
          <w:bCs/>
          <w:color w:val="666666"/>
          <w:sz w:val="28"/>
          <w:szCs w:val="28"/>
          <w:bdr w:val="none" w:sz="0" w:space="0" w:color="auto" w:frame="1"/>
        </w:rPr>
        <w:t>- Rinnovamento</w:t>
      </w:r>
    </w:p>
    <w:p w:rsidR="000422D3" w:rsidRPr="00F85E91" w:rsidRDefault="0051386A">
      <w:pPr>
        <w:rPr>
          <w:rFonts w:ascii="Arial" w:hAnsi="Arial" w:cs="Arial"/>
          <w:b/>
          <w:bCs/>
          <w:color w:val="666666"/>
          <w:sz w:val="28"/>
          <w:szCs w:val="28"/>
          <w:bdr w:val="none" w:sz="0" w:space="0" w:color="auto" w:frame="1"/>
        </w:rPr>
      </w:pPr>
      <w:r>
        <w:rPr>
          <w:b/>
          <w:sz w:val="28"/>
          <w:szCs w:val="28"/>
        </w:rPr>
        <w:t>10</w:t>
      </w:r>
      <w:r w:rsidR="000422D3" w:rsidRPr="00F85E91">
        <w:rPr>
          <w:b/>
          <w:sz w:val="28"/>
          <w:szCs w:val="28"/>
        </w:rPr>
        <w:t xml:space="preserve">-Rotazione </w:t>
      </w:r>
      <w:r>
        <w:rPr>
          <w:b/>
          <w:sz w:val="28"/>
          <w:szCs w:val="28"/>
        </w:rPr>
        <w:t xml:space="preserve">nel conferimento </w:t>
      </w:r>
      <w:r w:rsidR="000422D3" w:rsidRPr="00F85E91">
        <w:rPr>
          <w:b/>
          <w:sz w:val="28"/>
          <w:szCs w:val="28"/>
        </w:rPr>
        <w:t>degli incarichi</w:t>
      </w:r>
    </w:p>
    <w:p w:rsidR="000422D3" w:rsidRPr="00F85E91" w:rsidRDefault="0051386A" w:rsidP="0051386A">
      <w:pPr>
        <w:rPr>
          <w:b/>
          <w:sz w:val="28"/>
          <w:szCs w:val="28"/>
        </w:rPr>
      </w:pPr>
      <w:r>
        <w:rPr>
          <w:b/>
          <w:sz w:val="28"/>
          <w:szCs w:val="28"/>
        </w:rPr>
        <w:t>11</w:t>
      </w:r>
      <w:r w:rsidR="000422D3" w:rsidRPr="00F85E91">
        <w:rPr>
          <w:b/>
          <w:sz w:val="28"/>
          <w:szCs w:val="28"/>
        </w:rPr>
        <w:t>-</w:t>
      </w:r>
      <w:r w:rsidR="00F85E91" w:rsidRPr="00F85E91">
        <w:rPr>
          <w:b/>
          <w:sz w:val="28"/>
          <w:szCs w:val="28"/>
        </w:rPr>
        <w:t xml:space="preserve"> </w:t>
      </w:r>
      <w:r w:rsidR="00F85E91" w:rsidRPr="00F85E91">
        <w:rPr>
          <w:rStyle w:val="textexposedshow"/>
          <w:rFonts w:ascii="Arial" w:hAnsi="Arial" w:cs="Arial"/>
          <w:b/>
          <w:bCs/>
          <w:color w:val="666666"/>
          <w:sz w:val="28"/>
          <w:szCs w:val="28"/>
          <w:bdr w:val="none" w:sz="0" w:space="0" w:color="auto" w:frame="1"/>
        </w:rPr>
        <w:t xml:space="preserve">Protocolli </w:t>
      </w:r>
      <w:r>
        <w:rPr>
          <w:rStyle w:val="textexposedshow"/>
          <w:rFonts w:ascii="Arial" w:hAnsi="Arial" w:cs="Arial"/>
          <w:b/>
          <w:bCs/>
          <w:color w:val="666666"/>
          <w:sz w:val="28"/>
          <w:szCs w:val="28"/>
          <w:bdr w:val="none" w:sz="0" w:space="0" w:color="auto" w:frame="1"/>
        </w:rPr>
        <w:t>COA/Autorità Giudiziaria</w:t>
      </w:r>
    </w:p>
    <w:p w:rsidR="0051386A" w:rsidRDefault="0051386A"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p>
    <w:p w:rsidR="0051386A" w:rsidRDefault="0051386A"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p>
    <w:p w:rsidR="005A7C05" w:rsidRPr="00A05573"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Style w:val="Enfasigrassetto"/>
          <w:rFonts w:ascii="Arial" w:hAnsi="Arial" w:cs="Arial"/>
          <w:color w:val="666666"/>
          <w:sz w:val="28"/>
          <w:szCs w:val="28"/>
          <w:bdr w:val="none" w:sz="0" w:space="0" w:color="auto" w:frame="1"/>
        </w:rPr>
        <w:t>1</w:t>
      </w:r>
      <w:r w:rsidR="00AF6E21" w:rsidRPr="00A05573">
        <w:rPr>
          <w:rStyle w:val="Enfasigrassetto"/>
          <w:rFonts w:ascii="Arial" w:hAnsi="Arial" w:cs="Arial"/>
          <w:color w:val="666666"/>
          <w:sz w:val="28"/>
          <w:szCs w:val="28"/>
          <w:bdr w:val="none" w:sz="0" w:space="0" w:color="auto" w:frame="1"/>
        </w:rPr>
        <w:t>)</w:t>
      </w:r>
      <w:r w:rsidR="000422D3" w:rsidRPr="00A05573">
        <w:rPr>
          <w:rStyle w:val="Enfasigrassetto"/>
          <w:rFonts w:ascii="Arial" w:hAnsi="Arial" w:cs="Arial"/>
          <w:color w:val="666666"/>
          <w:sz w:val="28"/>
          <w:szCs w:val="28"/>
          <w:bdr w:val="none" w:sz="0" w:space="0" w:color="auto" w:frame="1"/>
        </w:rPr>
        <w:t xml:space="preserve"> </w:t>
      </w:r>
      <w:r w:rsidR="00625444" w:rsidRPr="00A05573">
        <w:rPr>
          <w:rStyle w:val="Enfasigrassetto"/>
          <w:rFonts w:ascii="Arial" w:hAnsi="Arial" w:cs="Arial"/>
          <w:color w:val="666666"/>
          <w:sz w:val="28"/>
          <w:szCs w:val="28"/>
          <w:bdr w:val="none" w:sz="0" w:space="0" w:color="auto" w:frame="1"/>
        </w:rPr>
        <w:t>I</w:t>
      </w:r>
      <w:r w:rsidR="000422D3" w:rsidRPr="00A05573">
        <w:rPr>
          <w:rStyle w:val="Enfasigrassetto"/>
          <w:rFonts w:ascii="Arial" w:hAnsi="Arial" w:cs="Arial"/>
          <w:color w:val="666666"/>
          <w:sz w:val="28"/>
          <w:szCs w:val="28"/>
          <w:bdr w:val="none" w:sz="0" w:space="0" w:color="auto" w:frame="1"/>
        </w:rPr>
        <w:t>ndipendenza</w:t>
      </w:r>
      <w:r w:rsidR="004733A1" w:rsidRPr="00A05573">
        <w:rPr>
          <w:rStyle w:val="Enfasigrassetto"/>
          <w:rFonts w:ascii="Arial" w:hAnsi="Arial" w:cs="Arial"/>
          <w:color w:val="666666"/>
          <w:sz w:val="28"/>
          <w:szCs w:val="28"/>
          <w:bdr w:val="none" w:sz="0" w:space="0" w:color="auto" w:frame="1"/>
        </w:rPr>
        <w:t xml:space="preserve"> ed Assistenza</w:t>
      </w:r>
    </w:p>
    <w:p w:rsidR="000422D3" w:rsidRPr="00A05573" w:rsidRDefault="000422D3" w:rsidP="005A7C05">
      <w:pPr>
        <w:pStyle w:val="NormaleWeb"/>
        <w:shd w:val="clear" w:color="auto" w:fill="FFFFFF"/>
        <w:spacing w:before="0" w:beforeAutospacing="0" w:after="0" w:afterAutospacing="0"/>
        <w:textAlignment w:val="baseline"/>
        <w:rPr>
          <w:rFonts w:ascii="Arial" w:hAnsi="Arial" w:cs="Arial"/>
          <w:color w:val="666666"/>
          <w:sz w:val="28"/>
          <w:szCs w:val="28"/>
        </w:rPr>
      </w:pPr>
    </w:p>
    <w:p w:rsidR="005A7C05" w:rsidRPr="00A05573" w:rsidRDefault="000422D3"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Fonts w:ascii="Arial" w:hAnsi="Arial" w:cs="Arial"/>
          <w:color w:val="666666"/>
          <w:sz w:val="28"/>
          <w:szCs w:val="28"/>
        </w:rPr>
        <w:t>Perché possa esservi reale indipendenza degli avvocati occorre fronteggiare le situazioni</w:t>
      </w:r>
      <w:r w:rsidR="005A7C05" w:rsidRPr="00A05573">
        <w:rPr>
          <w:rFonts w:ascii="Arial" w:hAnsi="Arial" w:cs="Arial"/>
          <w:color w:val="666666"/>
          <w:sz w:val="28"/>
          <w:szCs w:val="28"/>
        </w:rPr>
        <w:t xml:space="preserve"> di particolare gravità, che colpiscono colleghi iscritti all’albo</w:t>
      </w:r>
      <w:r w:rsidRPr="00A05573">
        <w:rPr>
          <w:rFonts w:ascii="Arial" w:hAnsi="Arial" w:cs="Arial"/>
          <w:color w:val="666666"/>
          <w:sz w:val="28"/>
          <w:szCs w:val="28"/>
        </w:rPr>
        <w:t xml:space="preserve"> .Per essere indipendenti </w:t>
      </w:r>
      <w:r w:rsidR="00625444" w:rsidRPr="00A05573">
        <w:rPr>
          <w:rFonts w:ascii="Arial" w:hAnsi="Arial" w:cs="Arial"/>
          <w:color w:val="666666"/>
          <w:sz w:val="28"/>
          <w:szCs w:val="28"/>
        </w:rPr>
        <w:t>bisogna che vengano garantiti gli strumenti per sostenere i c</w:t>
      </w:r>
      <w:r w:rsidR="005A7C05" w:rsidRPr="00A05573">
        <w:rPr>
          <w:rFonts w:ascii="Arial" w:hAnsi="Arial" w:cs="Arial"/>
          <w:color w:val="666666"/>
          <w:sz w:val="28"/>
          <w:szCs w:val="28"/>
        </w:rPr>
        <w:t>asi di estrema povertà</w:t>
      </w:r>
      <w:r w:rsidR="00625444" w:rsidRPr="00A05573">
        <w:rPr>
          <w:rFonts w:ascii="Arial" w:hAnsi="Arial" w:cs="Arial"/>
          <w:color w:val="666666"/>
          <w:sz w:val="28"/>
          <w:szCs w:val="28"/>
        </w:rPr>
        <w:t xml:space="preserve"> nonché </w:t>
      </w:r>
      <w:r w:rsidR="005A7C05" w:rsidRPr="00A05573">
        <w:rPr>
          <w:rFonts w:ascii="Arial" w:hAnsi="Arial" w:cs="Arial"/>
          <w:color w:val="666666"/>
          <w:sz w:val="28"/>
          <w:szCs w:val="28"/>
        </w:rPr>
        <w:t xml:space="preserve"> vicende personali che meritino un’attenzione immediata della comunità forense</w:t>
      </w:r>
      <w:r w:rsidRPr="00A05573">
        <w:rPr>
          <w:rFonts w:ascii="Arial" w:hAnsi="Arial" w:cs="Arial"/>
          <w:color w:val="666666"/>
          <w:sz w:val="28"/>
          <w:szCs w:val="28"/>
        </w:rPr>
        <w:t xml:space="preserve"> </w:t>
      </w:r>
      <w:r w:rsidR="005A7C05" w:rsidRPr="00A05573">
        <w:rPr>
          <w:rFonts w:ascii="Arial" w:hAnsi="Arial" w:cs="Arial"/>
          <w:color w:val="666666"/>
          <w:sz w:val="28"/>
          <w:szCs w:val="28"/>
        </w:rPr>
        <w:t>. In questi casi il COA deve poter agire, con tempestività e senso di umanità, trovando e stanziando le risorse necessarie.</w:t>
      </w:r>
    </w:p>
    <w:p w:rsidR="00625444" w:rsidRPr="00A05573" w:rsidRDefault="00625444"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p>
    <w:p w:rsidR="00625444" w:rsidRPr="00A05573" w:rsidRDefault="005A7C05"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r w:rsidRPr="00A05573">
        <w:rPr>
          <w:rStyle w:val="Enfasigrassetto"/>
          <w:rFonts w:ascii="Arial" w:hAnsi="Arial" w:cs="Arial"/>
          <w:color w:val="666666"/>
          <w:sz w:val="28"/>
          <w:szCs w:val="28"/>
          <w:bdr w:val="none" w:sz="0" w:space="0" w:color="auto" w:frame="1"/>
        </w:rPr>
        <w:t>2</w:t>
      </w:r>
      <w:r w:rsidR="00625444" w:rsidRPr="00A05573">
        <w:rPr>
          <w:rStyle w:val="Enfasigrassetto"/>
          <w:rFonts w:ascii="Arial" w:hAnsi="Arial" w:cs="Arial"/>
          <w:color w:val="666666"/>
          <w:sz w:val="28"/>
          <w:szCs w:val="28"/>
          <w:bdr w:val="none" w:sz="0" w:space="0" w:color="auto" w:frame="1"/>
        </w:rPr>
        <w:t xml:space="preserve"> </w:t>
      </w:r>
      <w:r w:rsidR="00AF6E21" w:rsidRPr="00A05573">
        <w:rPr>
          <w:rStyle w:val="Enfasigrassetto"/>
          <w:rFonts w:ascii="Arial" w:hAnsi="Arial" w:cs="Arial"/>
          <w:color w:val="666666"/>
          <w:sz w:val="28"/>
          <w:szCs w:val="28"/>
          <w:bdr w:val="none" w:sz="0" w:space="0" w:color="auto" w:frame="1"/>
        </w:rPr>
        <w:t>)</w:t>
      </w:r>
      <w:r w:rsidR="004733A1" w:rsidRPr="00A05573">
        <w:rPr>
          <w:rStyle w:val="Enfasigrassetto"/>
          <w:rFonts w:ascii="Arial" w:hAnsi="Arial" w:cs="Arial"/>
          <w:color w:val="666666"/>
          <w:sz w:val="28"/>
          <w:szCs w:val="28"/>
          <w:bdr w:val="none" w:sz="0" w:space="0" w:color="auto" w:frame="1"/>
        </w:rPr>
        <w:t xml:space="preserve"> </w:t>
      </w:r>
      <w:r w:rsidR="00625444" w:rsidRPr="00A05573">
        <w:rPr>
          <w:rStyle w:val="Enfasigrassetto"/>
          <w:rFonts w:ascii="Arial" w:hAnsi="Arial" w:cs="Arial"/>
          <w:color w:val="666666"/>
          <w:sz w:val="28"/>
          <w:szCs w:val="28"/>
          <w:bdr w:val="none" w:sz="0" w:space="0" w:color="auto" w:frame="1"/>
        </w:rPr>
        <w:t>Autonomia</w:t>
      </w:r>
    </w:p>
    <w:p w:rsidR="00625444" w:rsidRPr="00A05573" w:rsidRDefault="00625444"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p>
    <w:p w:rsidR="005A7C05" w:rsidRPr="00A05573"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Style w:val="Enfasigrassetto"/>
          <w:rFonts w:ascii="Arial" w:hAnsi="Arial" w:cs="Arial"/>
          <w:b w:val="0"/>
          <w:color w:val="666666"/>
          <w:sz w:val="28"/>
          <w:szCs w:val="28"/>
          <w:bdr w:val="none" w:sz="0" w:space="0" w:color="auto" w:frame="1"/>
        </w:rPr>
        <w:t xml:space="preserve"> </w:t>
      </w:r>
      <w:r w:rsidR="00625444" w:rsidRPr="00A05573">
        <w:rPr>
          <w:rStyle w:val="Enfasigrassetto"/>
          <w:rFonts w:ascii="Arial" w:hAnsi="Arial" w:cs="Arial"/>
          <w:b w:val="0"/>
          <w:color w:val="666666"/>
          <w:sz w:val="28"/>
          <w:szCs w:val="28"/>
          <w:bdr w:val="none" w:sz="0" w:space="0" w:color="auto" w:frame="1"/>
        </w:rPr>
        <w:t xml:space="preserve">Nell’ambito dell’ autonomia va elaborato  </w:t>
      </w:r>
      <w:r w:rsidRPr="00A05573">
        <w:rPr>
          <w:rStyle w:val="Enfasigrassetto"/>
          <w:rFonts w:ascii="Arial" w:hAnsi="Arial" w:cs="Arial"/>
          <w:b w:val="0"/>
          <w:color w:val="666666"/>
          <w:sz w:val="28"/>
          <w:szCs w:val="28"/>
          <w:bdr w:val="none" w:sz="0" w:space="0" w:color="auto" w:frame="1"/>
        </w:rPr>
        <w:t xml:space="preserve"> un regolamento che disciplini l’istituzione ed il funzionamento delle commissioni di studio.</w:t>
      </w:r>
    </w:p>
    <w:p w:rsidR="00625444" w:rsidRPr="00A05573" w:rsidRDefault="005A7C05" w:rsidP="005A7C05">
      <w:pPr>
        <w:pStyle w:val="NormaleWeb"/>
        <w:shd w:val="clear" w:color="auto" w:fill="FFFFFF"/>
        <w:spacing w:before="0" w:beforeAutospacing="0" w:after="0" w:afterAutospacing="0"/>
        <w:textAlignment w:val="baseline"/>
        <w:rPr>
          <w:rStyle w:val="textexposedshow"/>
          <w:rFonts w:ascii="Arial" w:hAnsi="Arial" w:cs="Arial"/>
          <w:color w:val="666666"/>
          <w:sz w:val="28"/>
          <w:szCs w:val="28"/>
          <w:bdr w:val="none" w:sz="0" w:space="0" w:color="auto" w:frame="1"/>
        </w:rPr>
      </w:pPr>
      <w:r w:rsidRPr="00A05573">
        <w:rPr>
          <w:rStyle w:val="textexposedshow"/>
          <w:rFonts w:ascii="Arial" w:hAnsi="Arial" w:cs="Arial"/>
          <w:color w:val="666666"/>
          <w:sz w:val="28"/>
          <w:szCs w:val="28"/>
          <w:bdr w:val="none" w:sz="0" w:space="0" w:color="auto" w:frame="1"/>
        </w:rPr>
        <w:t> </w:t>
      </w:r>
      <w:r w:rsidR="00625444" w:rsidRPr="00A05573">
        <w:rPr>
          <w:rStyle w:val="textexposedshow"/>
          <w:rFonts w:ascii="Arial" w:hAnsi="Arial" w:cs="Arial"/>
          <w:color w:val="666666"/>
          <w:sz w:val="28"/>
          <w:szCs w:val="28"/>
          <w:bdr w:val="none" w:sz="0" w:space="0" w:color="auto" w:frame="1"/>
        </w:rPr>
        <w:t xml:space="preserve">Le </w:t>
      </w:r>
      <w:r w:rsidRPr="00A05573">
        <w:rPr>
          <w:rStyle w:val="textexposedshow"/>
          <w:rFonts w:ascii="Arial" w:hAnsi="Arial" w:cs="Arial"/>
          <w:color w:val="666666"/>
          <w:sz w:val="28"/>
          <w:szCs w:val="28"/>
          <w:bdr w:val="none" w:sz="0" w:space="0" w:color="auto" w:frame="1"/>
        </w:rPr>
        <w:t xml:space="preserve"> commissioni</w:t>
      </w:r>
      <w:r w:rsidR="00625444" w:rsidRPr="00A05573">
        <w:rPr>
          <w:rStyle w:val="textexposedshow"/>
          <w:rFonts w:ascii="Arial" w:hAnsi="Arial" w:cs="Arial"/>
          <w:color w:val="666666"/>
          <w:sz w:val="28"/>
          <w:szCs w:val="28"/>
          <w:bdr w:val="none" w:sz="0" w:space="0" w:color="auto" w:frame="1"/>
        </w:rPr>
        <w:t xml:space="preserve"> </w:t>
      </w:r>
      <w:r w:rsidRPr="00A05573">
        <w:rPr>
          <w:rStyle w:val="textexposedshow"/>
          <w:rFonts w:ascii="Arial" w:hAnsi="Arial" w:cs="Arial"/>
          <w:color w:val="666666"/>
          <w:sz w:val="28"/>
          <w:szCs w:val="28"/>
          <w:bdr w:val="none" w:sz="0" w:space="0" w:color="auto" w:frame="1"/>
        </w:rPr>
        <w:t xml:space="preserve"> di avvocati nominati </w:t>
      </w:r>
      <w:r w:rsidR="00625444" w:rsidRPr="00A05573">
        <w:rPr>
          <w:rStyle w:val="textexposedshow"/>
          <w:rFonts w:ascii="Arial" w:hAnsi="Arial" w:cs="Arial"/>
          <w:color w:val="666666"/>
          <w:sz w:val="28"/>
          <w:szCs w:val="28"/>
          <w:bdr w:val="none" w:sz="0" w:space="0" w:color="auto" w:frame="1"/>
        </w:rPr>
        <w:t xml:space="preserve">non </w:t>
      </w:r>
      <w:r w:rsidRPr="00A05573">
        <w:rPr>
          <w:rStyle w:val="textexposedshow"/>
          <w:rFonts w:ascii="Arial" w:hAnsi="Arial" w:cs="Arial"/>
          <w:color w:val="666666"/>
          <w:sz w:val="28"/>
          <w:szCs w:val="28"/>
          <w:bdr w:val="none" w:sz="0" w:space="0" w:color="auto" w:frame="1"/>
        </w:rPr>
        <w:t xml:space="preserve"> </w:t>
      </w:r>
      <w:r w:rsidR="00625444" w:rsidRPr="00A05573">
        <w:rPr>
          <w:rStyle w:val="textexposedshow"/>
          <w:rFonts w:ascii="Arial" w:hAnsi="Arial" w:cs="Arial"/>
          <w:color w:val="666666"/>
          <w:sz w:val="28"/>
          <w:szCs w:val="28"/>
          <w:bdr w:val="none" w:sz="0" w:space="0" w:color="auto" w:frame="1"/>
        </w:rPr>
        <w:t>devono corrispondere</w:t>
      </w:r>
      <w:r w:rsidRPr="00A05573">
        <w:rPr>
          <w:rStyle w:val="textexposedshow"/>
          <w:rFonts w:ascii="Arial" w:hAnsi="Arial" w:cs="Arial"/>
          <w:color w:val="666666"/>
          <w:sz w:val="28"/>
          <w:szCs w:val="28"/>
          <w:bdr w:val="none" w:sz="0" w:space="0" w:color="auto" w:frame="1"/>
        </w:rPr>
        <w:t xml:space="preserve"> a logiche spartitorie </w:t>
      </w:r>
      <w:r w:rsidR="00625444" w:rsidRPr="00A05573">
        <w:rPr>
          <w:rStyle w:val="textexposedshow"/>
          <w:rFonts w:ascii="Arial" w:hAnsi="Arial" w:cs="Arial"/>
          <w:color w:val="666666"/>
          <w:sz w:val="28"/>
          <w:szCs w:val="28"/>
          <w:bdr w:val="none" w:sz="0" w:space="0" w:color="auto" w:frame="1"/>
        </w:rPr>
        <w:t xml:space="preserve">ma devono tendere </w:t>
      </w:r>
      <w:r w:rsidRPr="00A05573">
        <w:rPr>
          <w:rStyle w:val="textexposedshow"/>
          <w:rFonts w:ascii="Arial" w:hAnsi="Arial" w:cs="Arial"/>
          <w:color w:val="666666"/>
          <w:sz w:val="28"/>
          <w:szCs w:val="28"/>
          <w:bdr w:val="none" w:sz="0" w:space="0" w:color="auto" w:frame="1"/>
        </w:rPr>
        <w:t xml:space="preserve">alla pubblicazione di studi altamente qualificanti al fine di produrre progetti normativi che abbiano ricadute concrete sulla vita dell’avvocato iscritto al foro di </w:t>
      </w:r>
      <w:r w:rsidR="00625444" w:rsidRPr="00A05573">
        <w:rPr>
          <w:rStyle w:val="textexposedshow"/>
          <w:rFonts w:ascii="Arial" w:hAnsi="Arial" w:cs="Arial"/>
          <w:color w:val="666666"/>
          <w:sz w:val="28"/>
          <w:szCs w:val="28"/>
          <w:bdr w:val="none" w:sz="0" w:space="0" w:color="auto" w:frame="1"/>
        </w:rPr>
        <w:t>Velletri .</w:t>
      </w:r>
    </w:p>
    <w:p w:rsidR="005A7C05" w:rsidRPr="00A05573" w:rsidRDefault="00625444" w:rsidP="005A7C05">
      <w:pPr>
        <w:pStyle w:val="NormaleWeb"/>
        <w:shd w:val="clear" w:color="auto" w:fill="FFFFFF"/>
        <w:spacing w:before="0" w:beforeAutospacing="0" w:after="0" w:afterAutospacing="0"/>
        <w:textAlignment w:val="baseline"/>
        <w:rPr>
          <w:rFonts w:ascii="Arial" w:hAnsi="Arial" w:cs="Arial"/>
          <w:color w:val="666666"/>
          <w:sz w:val="28"/>
          <w:szCs w:val="28"/>
        </w:rPr>
      </w:pPr>
      <w:proofErr w:type="spellStart"/>
      <w:r w:rsidRPr="00A05573">
        <w:rPr>
          <w:rStyle w:val="textexposedshow"/>
          <w:rFonts w:ascii="Arial" w:hAnsi="Arial" w:cs="Arial"/>
          <w:color w:val="666666"/>
          <w:sz w:val="28"/>
          <w:szCs w:val="28"/>
          <w:bdr w:val="none" w:sz="0" w:space="0" w:color="auto" w:frame="1"/>
        </w:rPr>
        <w:t>Intesaperta</w:t>
      </w:r>
      <w:proofErr w:type="spellEnd"/>
      <w:r w:rsidRPr="00A05573">
        <w:rPr>
          <w:rStyle w:val="textexposedshow"/>
          <w:rFonts w:ascii="Arial" w:hAnsi="Arial" w:cs="Arial"/>
          <w:color w:val="666666"/>
          <w:sz w:val="28"/>
          <w:szCs w:val="28"/>
          <w:bdr w:val="none" w:sz="0" w:space="0" w:color="auto" w:frame="1"/>
        </w:rPr>
        <w:t xml:space="preserve"> </w:t>
      </w:r>
      <w:r w:rsidR="005A7C05" w:rsidRPr="00A05573">
        <w:rPr>
          <w:rStyle w:val="textexposedshow"/>
          <w:rFonts w:ascii="Arial" w:hAnsi="Arial" w:cs="Arial"/>
          <w:color w:val="666666"/>
          <w:sz w:val="28"/>
          <w:szCs w:val="28"/>
          <w:bdr w:val="none" w:sz="0" w:space="0" w:color="auto" w:frame="1"/>
        </w:rPr>
        <w:t xml:space="preserve"> intende combattere </w:t>
      </w:r>
      <w:r w:rsidR="00AF6E21" w:rsidRPr="00A05573">
        <w:rPr>
          <w:rStyle w:val="textexposedshow"/>
          <w:rFonts w:ascii="Arial" w:hAnsi="Arial" w:cs="Arial"/>
          <w:color w:val="666666"/>
          <w:sz w:val="28"/>
          <w:szCs w:val="28"/>
          <w:bdr w:val="none" w:sz="0" w:space="0" w:color="auto" w:frame="1"/>
        </w:rPr>
        <w:t xml:space="preserve">qualsiasi </w:t>
      </w:r>
      <w:r w:rsidR="005A7C05" w:rsidRPr="00A05573">
        <w:rPr>
          <w:rStyle w:val="textexposedshow"/>
          <w:rFonts w:ascii="Arial" w:hAnsi="Arial" w:cs="Arial"/>
          <w:color w:val="666666"/>
          <w:sz w:val="28"/>
          <w:szCs w:val="28"/>
          <w:bdr w:val="none" w:sz="0" w:space="0" w:color="auto" w:frame="1"/>
        </w:rPr>
        <w:t xml:space="preserve">banalizzazione delle commissioni consiliari, creando poche commissioni, altamente qualificate, dotate di fondi, per progetti di ampio respiro. Riteniamo che le commissioni debbano rappresentare un vanto, un’eccellenza assoluta per il COA </w:t>
      </w:r>
      <w:r w:rsidR="00AF6E21" w:rsidRPr="00A05573">
        <w:rPr>
          <w:rStyle w:val="textexposedshow"/>
          <w:rFonts w:ascii="Arial" w:hAnsi="Arial" w:cs="Arial"/>
          <w:color w:val="666666"/>
          <w:sz w:val="28"/>
          <w:szCs w:val="28"/>
          <w:bdr w:val="none" w:sz="0" w:space="0" w:color="auto" w:frame="1"/>
        </w:rPr>
        <w:t>.</w:t>
      </w:r>
    </w:p>
    <w:p w:rsidR="000422D3" w:rsidRPr="00A05573" w:rsidRDefault="000422D3"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p>
    <w:p w:rsidR="00AF6E21" w:rsidRPr="00A05573" w:rsidRDefault="005A7C05"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r w:rsidRPr="00A05573">
        <w:rPr>
          <w:rStyle w:val="Enfasigrassetto"/>
          <w:rFonts w:ascii="Arial" w:hAnsi="Arial" w:cs="Arial"/>
          <w:color w:val="666666"/>
          <w:sz w:val="28"/>
          <w:szCs w:val="28"/>
          <w:bdr w:val="none" w:sz="0" w:space="0" w:color="auto" w:frame="1"/>
        </w:rPr>
        <w:t>3</w:t>
      </w:r>
      <w:r w:rsidR="00AF6E21" w:rsidRPr="00A05573">
        <w:rPr>
          <w:rStyle w:val="Enfasigrassetto"/>
          <w:rFonts w:ascii="Arial" w:hAnsi="Arial" w:cs="Arial"/>
          <w:color w:val="666666"/>
          <w:sz w:val="28"/>
          <w:szCs w:val="28"/>
          <w:bdr w:val="none" w:sz="0" w:space="0" w:color="auto" w:frame="1"/>
        </w:rPr>
        <w:t>) incompatibilità</w:t>
      </w:r>
    </w:p>
    <w:p w:rsidR="004733A1" w:rsidRPr="00A05573" w:rsidRDefault="004733A1"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p>
    <w:p w:rsidR="00AF6E21" w:rsidRPr="00A05573" w:rsidRDefault="00AF6E21"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r w:rsidRPr="00A05573">
        <w:rPr>
          <w:rStyle w:val="Enfasigrassetto"/>
          <w:rFonts w:ascii="Arial" w:hAnsi="Arial" w:cs="Arial"/>
          <w:b w:val="0"/>
          <w:color w:val="666666"/>
          <w:sz w:val="28"/>
          <w:szCs w:val="28"/>
          <w:bdr w:val="none" w:sz="0" w:space="0" w:color="auto" w:frame="1"/>
        </w:rPr>
        <w:t>Va salvaguardata l’imparzialità dei membri del consiglio dell’</w:t>
      </w:r>
      <w:r w:rsidR="004733A1" w:rsidRPr="00A05573">
        <w:rPr>
          <w:rStyle w:val="Enfasigrassetto"/>
          <w:rFonts w:ascii="Arial" w:hAnsi="Arial" w:cs="Arial"/>
          <w:b w:val="0"/>
          <w:color w:val="666666"/>
          <w:sz w:val="28"/>
          <w:szCs w:val="28"/>
          <w:bdr w:val="none" w:sz="0" w:space="0" w:color="auto" w:frame="1"/>
        </w:rPr>
        <w:t>O</w:t>
      </w:r>
      <w:r w:rsidRPr="00A05573">
        <w:rPr>
          <w:rStyle w:val="Enfasigrassetto"/>
          <w:rFonts w:ascii="Arial" w:hAnsi="Arial" w:cs="Arial"/>
          <w:b w:val="0"/>
          <w:color w:val="666666"/>
          <w:sz w:val="28"/>
          <w:szCs w:val="28"/>
          <w:bdr w:val="none" w:sz="0" w:space="0" w:color="auto" w:frame="1"/>
        </w:rPr>
        <w:t>rdine per cui</w:t>
      </w:r>
      <w:r w:rsidR="005A7C05" w:rsidRPr="00A05573">
        <w:rPr>
          <w:rStyle w:val="Enfasigrassetto"/>
          <w:rFonts w:ascii="Arial" w:hAnsi="Arial" w:cs="Arial"/>
          <w:b w:val="0"/>
          <w:color w:val="666666"/>
          <w:sz w:val="28"/>
          <w:szCs w:val="28"/>
          <w:bdr w:val="none" w:sz="0" w:space="0" w:color="auto" w:frame="1"/>
        </w:rPr>
        <w:t xml:space="preserve"> </w:t>
      </w:r>
      <w:r w:rsidRPr="00A05573">
        <w:rPr>
          <w:rStyle w:val="Enfasigrassetto"/>
          <w:rFonts w:ascii="Arial" w:hAnsi="Arial" w:cs="Arial"/>
          <w:b w:val="0"/>
          <w:color w:val="666666"/>
          <w:sz w:val="28"/>
          <w:szCs w:val="28"/>
          <w:bdr w:val="none" w:sz="0" w:space="0" w:color="auto" w:frame="1"/>
        </w:rPr>
        <w:t xml:space="preserve">dovranno essere tutelati da qualsiasi incompatibilità tra la professione </w:t>
      </w:r>
      <w:r w:rsidRPr="00A05573">
        <w:rPr>
          <w:rStyle w:val="Enfasigrassetto"/>
          <w:rFonts w:ascii="Arial" w:hAnsi="Arial" w:cs="Arial"/>
          <w:b w:val="0"/>
          <w:color w:val="666666"/>
          <w:sz w:val="28"/>
          <w:szCs w:val="28"/>
          <w:bdr w:val="none" w:sz="0" w:space="0" w:color="auto" w:frame="1"/>
        </w:rPr>
        <w:lastRenderedPageBreak/>
        <w:t>forense ed Il ruolo d</w:t>
      </w:r>
      <w:r w:rsidR="004733A1" w:rsidRPr="00A05573">
        <w:rPr>
          <w:rStyle w:val="Enfasigrassetto"/>
          <w:rFonts w:ascii="Arial" w:hAnsi="Arial" w:cs="Arial"/>
          <w:b w:val="0"/>
          <w:color w:val="666666"/>
          <w:sz w:val="28"/>
          <w:szCs w:val="28"/>
          <w:bdr w:val="none" w:sz="0" w:space="0" w:color="auto" w:frame="1"/>
        </w:rPr>
        <w:t>i</w:t>
      </w:r>
      <w:r w:rsidRPr="00A05573">
        <w:rPr>
          <w:rStyle w:val="Enfasigrassetto"/>
          <w:rFonts w:ascii="Arial" w:hAnsi="Arial" w:cs="Arial"/>
          <w:b w:val="0"/>
          <w:color w:val="666666"/>
          <w:sz w:val="28"/>
          <w:szCs w:val="28"/>
          <w:bdr w:val="none" w:sz="0" w:space="0" w:color="auto" w:frame="1"/>
        </w:rPr>
        <w:t xml:space="preserve"> consigli</w:t>
      </w:r>
      <w:r w:rsidR="004733A1" w:rsidRPr="00A05573">
        <w:rPr>
          <w:rStyle w:val="Enfasigrassetto"/>
          <w:rFonts w:ascii="Arial" w:hAnsi="Arial" w:cs="Arial"/>
          <w:b w:val="0"/>
          <w:color w:val="666666"/>
          <w:sz w:val="28"/>
          <w:szCs w:val="28"/>
          <w:bdr w:val="none" w:sz="0" w:space="0" w:color="auto" w:frame="1"/>
        </w:rPr>
        <w:t>eri</w:t>
      </w:r>
      <w:r w:rsidRPr="00A05573">
        <w:rPr>
          <w:rStyle w:val="Enfasigrassetto"/>
          <w:rFonts w:ascii="Arial" w:hAnsi="Arial" w:cs="Arial"/>
          <w:b w:val="0"/>
          <w:color w:val="666666"/>
          <w:sz w:val="28"/>
          <w:szCs w:val="28"/>
          <w:bdr w:val="none" w:sz="0" w:space="0" w:color="auto" w:frame="1"/>
        </w:rPr>
        <w:t xml:space="preserve"> dell’</w:t>
      </w:r>
      <w:r w:rsidR="004733A1" w:rsidRPr="00A05573">
        <w:rPr>
          <w:rStyle w:val="Enfasigrassetto"/>
          <w:rFonts w:ascii="Arial" w:hAnsi="Arial" w:cs="Arial"/>
          <w:b w:val="0"/>
          <w:color w:val="666666"/>
          <w:sz w:val="28"/>
          <w:szCs w:val="28"/>
          <w:bdr w:val="none" w:sz="0" w:space="0" w:color="auto" w:frame="1"/>
        </w:rPr>
        <w:t>O</w:t>
      </w:r>
      <w:r w:rsidRPr="00A05573">
        <w:rPr>
          <w:rStyle w:val="Enfasigrassetto"/>
          <w:rFonts w:ascii="Arial" w:hAnsi="Arial" w:cs="Arial"/>
          <w:b w:val="0"/>
          <w:color w:val="666666"/>
          <w:sz w:val="28"/>
          <w:szCs w:val="28"/>
          <w:bdr w:val="none" w:sz="0" w:space="0" w:color="auto" w:frame="1"/>
        </w:rPr>
        <w:t>rdine e  lo svolgimento di mansioni direttive od esecutive in partiti politici, movimenti,</w:t>
      </w:r>
      <w:r w:rsidR="004733A1" w:rsidRPr="00A05573">
        <w:rPr>
          <w:rStyle w:val="Enfasigrassetto"/>
          <w:rFonts w:ascii="Arial" w:hAnsi="Arial" w:cs="Arial"/>
          <w:b w:val="0"/>
          <w:color w:val="666666"/>
          <w:sz w:val="28"/>
          <w:szCs w:val="28"/>
          <w:bdr w:val="none" w:sz="0" w:space="0" w:color="auto" w:frame="1"/>
        </w:rPr>
        <w:t xml:space="preserve"> sindacati ,cariche istituzionali,</w:t>
      </w:r>
      <w:r w:rsidR="001A0BA4" w:rsidRPr="00A05573">
        <w:rPr>
          <w:rStyle w:val="Enfasigrassetto"/>
          <w:rFonts w:ascii="Arial" w:hAnsi="Arial" w:cs="Arial"/>
          <w:b w:val="0"/>
          <w:color w:val="666666"/>
          <w:sz w:val="28"/>
          <w:szCs w:val="28"/>
          <w:bdr w:val="none" w:sz="0" w:space="0" w:color="auto" w:frame="1"/>
        </w:rPr>
        <w:t xml:space="preserve"> </w:t>
      </w:r>
      <w:r w:rsidR="004733A1" w:rsidRPr="00A05573">
        <w:rPr>
          <w:rStyle w:val="Enfasigrassetto"/>
          <w:rFonts w:ascii="Arial" w:hAnsi="Arial" w:cs="Arial"/>
          <w:b w:val="0"/>
          <w:color w:val="666666"/>
          <w:sz w:val="28"/>
          <w:szCs w:val="28"/>
          <w:bdr w:val="none" w:sz="0" w:space="0" w:color="auto" w:frame="1"/>
        </w:rPr>
        <w:t>ecc</w:t>
      </w:r>
      <w:r w:rsidR="004733A1" w:rsidRPr="00A05573">
        <w:rPr>
          <w:rStyle w:val="Enfasigrassetto"/>
          <w:rFonts w:ascii="Arial" w:hAnsi="Arial" w:cs="Arial"/>
          <w:color w:val="666666"/>
          <w:sz w:val="28"/>
          <w:szCs w:val="28"/>
          <w:bdr w:val="none" w:sz="0" w:space="0" w:color="auto" w:frame="1"/>
        </w:rPr>
        <w:t>.</w:t>
      </w:r>
    </w:p>
    <w:p w:rsidR="005A7C05" w:rsidRPr="00A05573"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Fonts w:ascii="Arial" w:hAnsi="Arial" w:cs="Arial"/>
          <w:color w:val="666666"/>
          <w:sz w:val="28"/>
          <w:szCs w:val="28"/>
        </w:rPr>
        <w:t xml:space="preserve">Su questo tema </w:t>
      </w:r>
      <w:proofErr w:type="spellStart"/>
      <w:r w:rsidR="00AF6E21" w:rsidRPr="00A05573">
        <w:rPr>
          <w:rFonts w:ascii="Arial" w:hAnsi="Arial" w:cs="Arial"/>
          <w:color w:val="666666"/>
          <w:sz w:val="28"/>
          <w:szCs w:val="28"/>
        </w:rPr>
        <w:t>Intesaperta</w:t>
      </w:r>
      <w:proofErr w:type="spellEnd"/>
      <w:r w:rsidRPr="00A05573">
        <w:rPr>
          <w:rFonts w:ascii="Arial" w:hAnsi="Arial" w:cs="Arial"/>
          <w:color w:val="666666"/>
          <w:sz w:val="28"/>
          <w:szCs w:val="28"/>
        </w:rPr>
        <w:t xml:space="preserve"> </w:t>
      </w:r>
      <w:r w:rsidR="004733A1" w:rsidRPr="00A05573">
        <w:rPr>
          <w:rFonts w:ascii="Arial" w:hAnsi="Arial" w:cs="Arial"/>
          <w:color w:val="666666"/>
          <w:sz w:val="28"/>
          <w:szCs w:val="28"/>
        </w:rPr>
        <w:t>ritiene</w:t>
      </w:r>
      <w:r w:rsidRPr="00A05573">
        <w:rPr>
          <w:rFonts w:ascii="Arial" w:hAnsi="Arial" w:cs="Arial"/>
          <w:color w:val="666666"/>
          <w:sz w:val="28"/>
          <w:szCs w:val="28"/>
        </w:rPr>
        <w:t xml:space="preserve"> fondamentale una specifica elaborazione, che porti alla risoluzione del problema, mediante una normativa generale e nazionale. Nelle more, l’attività posta in essere dal Consiglio deve essere un elemento centrale nell’impegno dei futuri consiglieri eletti.</w:t>
      </w:r>
    </w:p>
    <w:p w:rsidR="000422D3" w:rsidRPr="00A05573" w:rsidRDefault="000422D3" w:rsidP="005A7C05">
      <w:pPr>
        <w:pStyle w:val="NormaleWeb"/>
        <w:shd w:val="clear" w:color="auto" w:fill="FFFFFF"/>
        <w:spacing w:before="0" w:beforeAutospacing="0" w:after="0" w:afterAutospacing="0"/>
        <w:textAlignment w:val="baseline"/>
        <w:rPr>
          <w:rStyle w:val="textexposedshow"/>
          <w:rFonts w:ascii="Arial" w:hAnsi="Arial" w:cs="Arial"/>
          <w:b/>
          <w:bCs/>
          <w:color w:val="666666"/>
          <w:sz w:val="28"/>
          <w:szCs w:val="28"/>
          <w:bdr w:val="none" w:sz="0" w:space="0" w:color="auto" w:frame="1"/>
        </w:rPr>
      </w:pPr>
    </w:p>
    <w:p w:rsidR="000422D3" w:rsidRPr="00A05573"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Style w:val="textexposedshow"/>
          <w:rFonts w:ascii="Arial" w:hAnsi="Arial" w:cs="Arial"/>
          <w:b/>
          <w:bCs/>
          <w:color w:val="666666"/>
          <w:sz w:val="28"/>
          <w:szCs w:val="28"/>
          <w:bdr w:val="none" w:sz="0" w:space="0" w:color="auto" w:frame="1"/>
        </w:rPr>
        <w:t xml:space="preserve">4) Trasparenza </w:t>
      </w:r>
    </w:p>
    <w:p w:rsidR="000422D3" w:rsidRPr="00A05573" w:rsidRDefault="004733A1" w:rsidP="005A7C05">
      <w:pPr>
        <w:pStyle w:val="NormaleWeb"/>
        <w:shd w:val="clear" w:color="auto" w:fill="FFFFFF"/>
        <w:spacing w:before="0" w:beforeAutospacing="0" w:after="0" w:afterAutospacing="0"/>
        <w:textAlignment w:val="baseline"/>
        <w:rPr>
          <w:rStyle w:val="textexposedshow"/>
          <w:rFonts w:ascii="Arial" w:hAnsi="Arial" w:cs="Arial"/>
          <w:b/>
          <w:bCs/>
          <w:color w:val="666666"/>
          <w:sz w:val="28"/>
          <w:szCs w:val="28"/>
          <w:bdr w:val="none" w:sz="0" w:space="0" w:color="auto" w:frame="1"/>
        </w:rPr>
      </w:pPr>
      <w:r w:rsidRPr="00A05573">
        <w:rPr>
          <w:rFonts w:ascii="Arial" w:hAnsi="Arial" w:cs="Arial"/>
          <w:color w:val="666666"/>
          <w:sz w:val="28"/>
          <w:szCs w:val="28"/>
        </w:rPr>
        <w:t xml:space="preserve">Dovranno per </w:t>
      </w:r>
      <w:proofErr w:type="spellStart"/>
      <w:r w:rsidRPr="00A05573">
        <w:rPr>
          <w:rFonts w:ascii="Arial" w:hAnsi="Arial" w:cs="Arial"/>
          <w:color w:val="666666"/>
          <w:sz w:val="28"/>
          <w:szCs w:val="28"/>
        </w:rPr>
        <w:t>Intesaperta</w:t>
      </w:r>
      <w:proofErr w:type="spellEnd"/>
      <w:r w:rsidRPr="00A05573">
        <w:rPr>
          <w:rFonts w:ascii="Arial" w:hAnsi="Arial" w:cs="Arial"/>
          <w:color w:val="666666"/>
          <w:sz w:val="28"/>
          <w:szCs w:val="28"/>
        </w:rPr>
        <w:t xml:space="preserve"> essere evitati</w:t>
      </w:r>
      <w:r w:rsidR="005A7C05" w:rsidRPr="00A05573">
        <w:rPr>
          <w:rFonts w:ascii="Arial" w:hAnsi="Arial" w:cs="Arial"/>
          <w:color w:val="666666"/>
          <w:sz w:val="28"/>
          <w:szCs w:val="28"/>
        </w:rPr>
        <w:t xml:space="preserve"> i conflitti di interesse tra consiglieri e COA </w:t>
      </w:r>
      <w:r w:rsidRPr="00A05573">
        <w:rPr>
          <w:rFonts w:ascii="Arial" w:hAnsi="Arial" w:cs="Arial"/>
          <w:color w:val="666666"/>
          <w:sz w:val="28"/>
          <w:szCs w:val="28"/>
        </w:rPr>
        <w:t xml:space="preserve">in quanto rappresentano </w:t>
      </w:r>
      <w:r w:rsidR="005A7C05" w:rsidRPr="00A05573">
        <w:rPr>
          <w:rFonts w:ascii="Arial" w:hAnsi="Arial" w:cs="Arial"/>
          <w:color w:val="666666"/>
          <w:sz w:val="28"/>
          <w:szCs w:val="28"/>
        </w:rPr>
        <w:t xml:space="preserve"> elementi che ha</w:t>
      </w:r>
      <w:r w:rsidRPr="00A05573">
        <w:rPr>
          <w:rFonts w:ascii="Arial" w:hAnsi="Arial" w:cs="Arial"/>
          <w:color w:val="666666"/>
          <w:sz w:val="28"/>
          <w:szCs w:val="28"/>
        </w:rPr>
        <w:t xml:space="preserve">nno </w:t>
      </w:r>
      <w:r w:rsidR="005A7C05" w:rsidRPr="00A05573">
        <w:rPr>
          <w:rFonts w:ascii="Arial" w:hAnsi="Arial" w:cs="Arial"/>
          <w:color w:val="666666"/>
          <w:sz w:val="28"/>
          <w:szCs w:val="28"/>
        </w:rPr>
        <w:t xml:space="preserve">reso difficile, negli anni, una politica di vicinanza ai colleghi di base, in ragione delle </w:t>
      </w:r>
      <w:r w:rsidR="00A05573">
        <w:rPr>
          <w:rFonts w:ascii="Arial" w:hAnsi="Arial" w:cs="Arial"/>
          <w:color w:val="666666"/>
          <w:sz w:val="28"/>
          <w:szCs w:val="28"/>
        </w:rPr>
        <w:t xml:space="preserve">potenziali </w:t>
      </w:r>
      <w:r w:rsidR="005A7C05" w:rsidRPr="00A05573">
        <w:rPr>
          <w:rFonts w:ascii="Arial" w:hAnsi="Arial" w:cs="Arial"/>
          <w:color w:val="666666"/>
          <w:sz w:val="28"/>
          <w:szCs w:val="28"/>
        </w:rPr>
        <w:t xml:space="preserve">contiguità dei consiglieri con interessi di casta. </w:t>
      </w:r>
    </w:p>
    <w:p w:rsidR="00AF3B57" w:rsidRDefault="00AF3B57" w:rsidP="001A0BA4">
      <w:pPr>
        <w:pStyle w:val="NormaleWeb"/>
        <w:shd w:val="clear" w:color="auto" w:fill="FFFFFF"/>
        <w:spacing w:before="0" w:beforeAutospacing="0" w:after="0" w:afterAutospacing="0"/>
        <w:textAlignment w:val="baseline"/>
        <w:rPr>
          <w:rStyle w:val="textexposedshow"/>
          <w:rFonts w:ascii="Arial" w:hAnsi="Arial" w:cs="Arial"/>
          <w:b/>
          <w:bCs/>
          <w:color w:val="666666"/>
          <w:sz w:val="28"/>
          <w:szCs w:val="28"/>
          <w:bdr w:val="none" w:sz="0" w:space="0" w:color="auto" w:frame="1"/>
        </w:rPr>
      </w:pPr>
    </w:p>
    <w:p w:rsidR="000422D3" w:rsidRDefault="005A7C05" w:rsidP="001A0BA4">
      <w:pPr>
        <w:pStyle w:val="NormaleWeb"/>
        <w:shd w:val="clear" w:color="auto" w:fill="FFFFFF"/>
        <w:spacing w:before="0" w:beforeAutospacing="0" w:after="0" w:afterAutospacing="0"/>
        <w:textAlignment w:val="baseline"/>
        <w:rPr>
          <w:rStyle w:val="textexposedshow"/>
          <w:rFonts w:ascii="Arial" w:hAnsi="Arial" w:cs="Arial"/>
          <w:b/>
          <w:bCs/>
          <w:color w:val="666666"/>
          <w:sz w:val="28"/>
          <w:szCs w:val="28"/>
          <w:bdr w:val="none" w:sz="0" w:space="0" w:color="auto" w:frame="1"/>
        </w:rPr>
      </w:pPr>
      <w:r w:rsidRPr="00A05573">
        <w:rPr>
          <w:rStyle w:val="textexposedshow"/>
          <w:rFonts w:ascii="Arial" w:hAnsi="Arial" w:cs="Arial"/>
          <w:b/>
          <w:bCs/>
          <w:color w:val="666666"/>
          <w:sz w:val="28"/>
          <w:szCs w:val="28"/>
          <w:bdr w:val="none" w:sz="0" w:space="0" w:color="auto" w:frame="1"/>
        </w:rPr>
        <w:t xml:space="preserve">5) </w:t>
      </w:r>
      <w:r w:rsidR="001A0BA4" w:rsidRPr="00A05573">
        <w:rPr>
          <w:rStyle w:val="textexposedshow"/>
          <w:rFonts w:ascii="Arial" w:hAnsi="Arial" w:cs="Arial"/>
          <w:b/>
          <w:bCs/>
          <w:color w:val="666666"/>
          <w:sz w:val="28"/>
          <w:szCs w:val="28"/>
          <w:bdr w:val="none" w:sz="0" w:space="0" w:color="auto" w:frame="1"/>
        </w:rPr>
        <w:t>Formazione ed aggiornamento</w:t>
      </w:r>
    </w:p>
    <w:p w:rsidR="00A05573" w:rsidRDefault="00A05573" w:rsidP="001A0BA4">
      <w:pPr>
        <w:pStyle w:val="NormaleWeb"/>
        <w:shd w:val="clear" w:color="auto" w:fill="FFFFFF"/>
        <w:spacing w:before="0" w:beforeAutospacing="0" w:after="0" w:afterAutospacing="0"/>
        <w:textAlignment w:val="baseline"/>
        <w:rPr>
          <w:rStyle w:val="textexposedshow"/>
          <w:rFonts w:ascii="Arial" w:hAnsi="Arial" w:cs="Arial"/>
          <w:b/>
          <w:bCs/>
          <w:color w:val="666666"/>
          <w:sz w:val="28"/>
          <w:szCs w:val="28"/>
          <w:bdr w:val="none" w:sz="0" w:space="0" w:color="auto" w:frame="1"/>
        </w:rPr>
      </w:pPr>
    </w:p>
    <w:p w:rsidR="00A05573" w:rsidRDefault="00A05573" w:rsidP="001A0BA4">
      <w:pPr>
        <w:pStyle w:val="NormaleWeb"/>
        <w:shd w:val="clear" w:color="auto" w:fill="FFFFFF"/>
        <w:spacing w:before="0" w:beforeAutospacing="0" w:after="0" w:afterAutospacing="0"/>
        <w:textAlignment w:val="baseline"/>
        <w:rPr>
          <w:rStyle w:val="textexposedshow"/>
          <w:rFonts w:ascii="Arial" w:hAnsi="Arial" w:cs="Arial"/>
          <w:bCs/>
          <w:color w:val="666666"/>
          <w:sz w:val="28"/>
          <w:szCs w:val="28"/>
          <w:bdr w:val="none" w:sz="0" w:space="0" w:color="auto" w:frame="1"/>
        </w:rPr>
      </w:pPr>
      <w:r w:rsidRPr="00A05573">
        <w:rPr>
          <w:rStyle w:val="textexposedshow"/>
          <w:rFonts w:ascii="Arial" w:hAnsi="Arial" w:cs="Arial"/>
          <w:bCs/>
          <w:color w:val="666666"/>
          <w:sz w:val="28"/>
          <w:szCs w:val="28"/>
          <w:bdr w:val="none" w:sz="0" w:space="0" w:color="auto" w:frame="1"/>
        </w:rPr>
        <w:t>Fondamental</w:t>
      </w:r>
      <w:r>
        <w:rPr>
          <w:rStyle w:val="textexposedshow"/>
          <w:rFonts w:ascii="Arial" w:hAnsi="Arial" w:cs="Arial"/>
          <w:bCs/>
          <w:color w:val="666666"/>
          <w:sz w:val="28"/>
          <w:szCs w:val="28"/>
          <w:bdr w:val="none" w:sz="0" w:space="0" w:color="auto" w:frame="1"/>
        </w:rPr>
        <w:t>i sono</w:t>
      </w:r>
      <w:r w:rsidRPr="00A05573">
        <w:rPr>
          <w:rStyle w:val="textexposedshow"/>
          <w:rFonts w:ascii="Arial" w:hAnsi="Arial" w:cs="Arial"/>
          <w:bCs/>
          <w:color w:val="666666"/>
          <w:sz w:val="28"/>
          <w:szCs w:val="28"/>
          <w:bdr w:val="none" w:sz="0" w:space="0" w:color="auto" w:frame="1"/>
        </w:rPr>
        <w:t xml:space="preserve"> per </w:t>
      </w:r>
      <w:proofErr w:type="spellStart"/>
      <w:r w:rsidRPr="00A05573">
        <w:rPr>
          <w:rStyle w:val="textexposedshow"/>
          <w:rFonts w:ascii="Arial" w:hAnsi="Arial" w:cs="Arial"/>
          <w:bCs/>
          <w:color w:val="666666"/>
          <w:sz w:val="28"/>
          <w:szCs w:val="28"/>
          <w:bdr w:val="none" w:sz="0" w:space="0" w:color="auto" w:frame="1"/>
        </w:rPr>
        <w:t>Intesaperta</w:t>
      </w:r>
      <w:proofErr w:type="spellEnd"/>
      <w:r w:rsidRPr="00A05573">
        <w:rPr>
          <w:rStyle w:val="textexposedshow"/>
          <w:rFonts w:ascii="Arial" w:hAnsi="Arial" w:cs="Arial"/>
          <w:bCs/>
          <w:color w:val="666666"/>
          <w:sz w:val="28"/>
          <w:szCs w:val="28"/>
          <w:bdr w:val="none" w:sz="0" w:space="0" w:color="auto" w:frame="1"/>
        </w:rPr>
        <w:t xml:space="preserve"> la formazione e</w:t>
      </w:r>
      <w:r>
        <w:rPr>
          <w:rStyle w:val="textexposedshow"/>
          <w:rFonts w:ascii="Arial" w:hAnsi="Arial" w:cs="Arial"/>
          <w:bCs/>
          <w:color w:val="666666"/>
          <w:sz w:val="28"/>
          <w:szCs w:val="28"/>
          <w:bdr w:val="none" w:sz="0" w:space="0" w:color="auto" w:frame="1"/>
        </w:rPr>
        <w:t xml:space="preserve"> l’</w:t>
      </w:r>
      <w:r w:rsidRPr="00A05573">
        <w:rPr>
          <w:rStyle w:val="textexposedshow"/>
          <w:rFonts w:ascii="Arial" w:hAnsi="Arial" w:cs="Arial"/>
          <w:bCs/>
          <w:color w:val="666666"/>
          <w:sz w:val="28"/>
          <w:szCs w:val="28"/>
          <w:bdr w:val="none" w:sz="0" w:space="0" w:color="auto" w:frame="1"/>
        </w:rPr>
        <w:t xml:space="preserve"> aggiornamento permanente degli avvocati</w:t>
      </w:r>
      <w:r>
        <w:rPr>
          <w:rStyle w:val="textexposedshow"/>
          <w:rFonts w:ascii="Arial" w:hAnsi="Arial" w:cs="Arial"/>
          <w:bCs/>
          <w:color w:val="666666"/>
          <w:sz w:val="28"/>
          <w:szCs w:val="28"/>
          <w:bdr w:val="none" w:sz="0" w:space="0" w:color="auto" w:frame="1"/>
        </w:rPr>
        <w:t xml:space="preserve"> per cui particolare attenzione sarà rivolta alla costituzione di  commissioni </w:t>
      </w:r>
      <w:r w:rsidR="00CA4F12">
        <w:rPr>
          <w:rStyle w:val="textexposedshow"/>
          <w:rFonts w:ascii="Arial" w:hAnsi="Arial" w:cs="Arial"/>
          <w:bCs/>
          <w:color w:val="666666"/>
          <w:sz w:val="28"/>
          <w:szCs w:val="28"/>
          <w:bdr w:val="none" w:sz="0" w:space="0" w:color="auto" w:frame="1"/>
        </w:rPr>
        <w:t xml:space="preserve">del COA </w:t>
      </w:r>
      <w:r>
        <w:rPr>
          <w:rStyle w:val="textexposedshow"/>
          <w:rFonts w:ascii="Arial" w:hAnsi="Arial" w:cs="Arial"/>
          <w:bCs/>
          <w:color w:val="666666"/>
          <w:sz w:val="28"/>
          <w:szCs w:val="28"/>
          <w:bdr w:val="none" w:sz="0" w:space="0" w:color="auto" w:frame="1"/>
        </w:rPr>
        <w:t>sia per la formazione sia per l’aggiornamento</w:t>
      </w:r>
      <w:r w:rsidR="00CA4F12">
        <w:rPr>
          <w:rStyle w:val="textexposedshow"/>
          <w:rFonts w:ascii="Arial" w:hAnsi="Arial" w:cs="Arial"/>
          <w:bCs/>
          <w:color w:val="666666"/>
          <w:sz w:val="28"/>
          <w:szCs w:val="28"/>
          <w:bdr w:val="none" w:sz="0" w:space="0" w:color="auto" w:frame="1"/>
        </w:rPr>
        <w:t xml:space="preserve"> in relazione a tutti i settori giuridici e professionali in collaborazione anche con la scuola superiore dell’avvocatura e della magistratura.</w:t>
      </w:r>
    </w:p>
    <w:p w:rsidR="00A05573" w:rsidRPr="00A05573" w:rsidRDefault="00A05573" w:rsidP="001A0BA4">
      <w:pPr>
        <w:pStyle w:val="NormaleWeb"/>
        <w:shd w:val="clear" w:color="auto" w:fill="FFFFFF"/>
        <w:spacing w:before="0" w:beforeAutospacing="0" w:after="0" w:afterAutospacing="0"/>
        <w:textAlignment w:val="baseline"/>
        <w:rPr>
          <w:rStyle w:val="textexposedshow"/>
          <w:rFonts w:ascii="Arial" w:hAnsi="Arial" w:cs="Arial"/>
          <w:bCs/>
          <w:color w:val="666666"/>
          <w:sz w:val="28"/>
          <w:szCs w:val="28"/>
          <w:bdr w:val="none" w:sz="0" w:space="0" w:color="auto" w:frame="1"/>
        </w:rPr>
      </w:pPr>
    </w:p>
    <w:p w:rsidR="001A0BA4" w:rsidRPr="00A05573" w:rsidRDefault="001A0BA4" w:rsidP="005A7C05">
      <w:pPr>
        <w:pStyle w:val="NormaleWeb"/>
        <w:shd w:val="clear" w:color="auto" w:fill="FFFFFF"/>
        <w:spacing w:before="0" w:beforeAutospacing="0" w:after="0" w:afterAutospacing="0"/>
        <w:textAlignment w:val="baseline"/>
        <w:rPr>
          <w:rStyle w:val="textexposedshow"/>
          <w:rFonts w:ascii="Arial" w:hAnsi="Arial" w:cs="Arial"/>
          <w:b/>
          <w:bCs/>
          <w:color w:val="666666"/>
          <w:sz w:val="28"/>
          <w:szCs w:val="28"/>
          <w:bdr w:val="none" w:sz="0" w:space="0" w:color="auto" w:frame="1"/>
        </w:rPr>
      </w:pPr>
    </w:p>
    <w:p w:rsidR="005A7C05" w:rsidRPr="00A05573"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Style w:val="textexposedshow"/>
          <w:rFonts w:ascii="Arial" w:hAnsi="Arial" w:cs="Arial"/>
          <w:b/>
          <w:bCs/>
          <w:color w:val="666666"/>
          <w:sz w:val="28"/>
          <w:szCs w:val="28"/>
          <w:bdr w:val="none" w:sz="0" w:space="0" w:color="auto" w:frame="1"/>
        </w:rPr>
        <w:t xml:space="preserve">6) </w:t>
      </w:r>
      <w:r w:rsidR="001A0BA4" w:rsidRPr="00A05573">
        <w:rPr>
          <w:rStyle w:val="textexposedshow"/>
          <w:rFonts w:ascii="Arial" w:hAnsi="Arial" w:cs="Arial"/>
          <w:b/>
          <w:bCs/>
          <w:color w:val="666666"/>
          <w:sz w:val="28"/>
          <w:szCs w:val="28"/>
          <w:bdr w:val="none" w:sz="0" w:space="0" w:color="auto" w:frame="1"/>
        </w:rPr>
        <w:t xml:space="preserve">Pubblicizzazione </w:t>
      </w:r>
      <w:r w:rsidRPr="00A05573">
        <w:rPr>
          <w:rStyle w:val="textexposedshow"/>
          <w:rFonts w:ascii="Arial" w:hAnsi="Arial" w:cs="Arial"/>
          <w:b/>
          <w:bCs/>
          <w:color w:val="666666"/>
          <w:sz w:val="28"/>
          <w:szCs w:val="28"/>
          <w:bdr w:val="none" w:sz="0" w:space="0" w:color="auto" w:frame="1"/>
        </w:rPr>
        <w:t>delle sedute consiliari. </w:t>
      </w:r>
    </w:p>
    <w:p w:rsidR="001A0BA4" w:rsidRPr="00A05573" w:rsidRDefault="001A0BA4" w:rsidP="005A7C05">
      <w:pPr>
        <w:pStyle w:val="NormaleWeb"/>
        <w:shd w:val="clear" w:color="auto" w:fill="FFFFFF"/>
        <w:spacing w:before="0" w:beforeAutospacing="0" w:after="0" w:afterAutospacing="0"/>
        <w:textAlignment w:val="baseline"/>
        <w:rPr>
          <w:rFonts w:ascii="Arial" w:hAnsi="Arial" w:cs="Arial"/>
          <w:color w:val="666666"/>
          <w:sz w:val="28"/>
          <w:szCs w:val="28"/>
        </w:rPr>
      </w:pPr>
    </w:p>
    <w:p w:rsidR="00AF3B57"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Fonts w:ascii="Arial" w:hAnsi="Arial" w:cs="Arial"/>
          <w:color w:val="666666"/>
          <w:sz w:val="28"/>
          <w:szCs w:val="28"/>
        </w:rPr>
        <w:t xml:space="preserve">il Consiglio </w:t>
      </w:r>
      <w:r w:rsidR="001A0BA4" w:rsidRPr="00A05573">
        <w:rPr>
          <w:rFonts w:ascii="Arial" w:hAnsi="Arial" w:cs="Arial"/>
          <w:color w:val="666666"/>
          <w:sz w:val="28"/>
          <w:szCs w:val="28"/>
        </w:rPr>
        <w:t>deve</w:t>
      </w:r>
      <w:r w:rsidRPr="00A05573">
        <w:rPr>
          <w:rFonts w:ascii="Arial" w:hAnsi="Arial" w:cs="Arial"/>
          <w:color w:val="666666"/>
          <w:sz w:val="28"/>
          <w:szCs w:val="28"/>
        </w:rPr>
        <w:t xml:space="preserve">  sce</w:t>
      </w:r>
      <w:r w:rsidR="001A0BA4" w:rsidRPr="00A05573">
        <w:rPr>
          <w:rFonts w:ascii="Arial" w:hAnsi="Arial" w:cs="Arial"/>
          <w:color w:val="666666"/>
          <w:sz w:val="28"/>
          <w:szCs w:val="28"/>
        </w:rPr>
        <w:t>gliere</w:t>
      </w:r>
      <w:r w:rsidRPr="00A05573">
        <w:rPr>
          <w:rFonts w:ascii="Arial" w:hAnsi="Arial" w:cs="Arial"/>
          <w:color w:val="666666"/>
          <w:sz w:val="28"/>
          <w:szCs w:val="28"/>
        </w:rPr>
        <w:t xml:space="preserve"> di  offrire agli iscritti </w:t>
      </w:r>
      <w:r w:rsidR="001A0BA4" w:rsidRPr="00A05573">
        <w:rPr>
          <w:rFonts w:ascii="Arial" w:hAnsi="Arial" w:cs="Arial"/>
          <w:color w:val="666666"/>
          <w:sz w:val="28"/>
          <w:szCs w:val="28"/>
        </w:rPr>
        <w:t>ogni</w:t>
      </w:r>
      <w:r w:rsidRPr="00A05573">
        <w:rPr>
          <w:rFonts w:ascii="Arial" w:hAnsi="Arial" w:cs="Arial"/>
          <w:color w:val="666666"/>
          <w:sz w:val="28"/>
          <w:szCs w:val="28"/>
        </w:rPr>
        <w:t xml:space="preserve"> strumento di avvicinamento al consesso, che </w:t>
      </w:r>
      <w:r w:rsidR="001A0BA4" w:rsidRPr="00A05573">
        <w:rPr>
          <w:rFonts w:ascii="Arial" w:hAnsi="Arial" w:cs="Arial"/>
          <w:color w:val="666666"/>
          <w:sz w:val="28"/>
          <w:szCs w:val="28"/>
        </w:rPr>
        <w:t>è</w:t>
      </w:r>
      <w:r w:rsidRPr="00A05573">
        <w:rPr>
          <w:rFonts w:ascii="Arial" w:hAnsi="Arial" w:cs="Arial"/>
          <w:color w:val="666666"/>
          <w:sz w:val="28"/>
          <w:szCs w:val="28"/>
        </w:rPr>
        <w:t xml:space="preserve"> di straordinaria importanza, per poter comprendere e vivere le dinamiche politiche vissute all’interno del COA.</w:t>
      </w:r>
    </w:p>
    <w:p w:rsidR="00AF3B57" w:rsidRDefault="00AF3B57" w:rsidP="005A7C05">
      <w:pPr>
        <w:pStyle w:val="NormaleWeb"/>
        <w:shd w:val="clear" w:color="auto" w:fill="FFFFFF"/>
        <w:spacing w:before="0" w:beforeAutospacing="0" w:after="0" w:afterAutospacing="0"/>
        <w:textAlignment w:val="baseline"/>
        <w:rPr>
          <w:rFonts w:ascii="Arial" w:hAnsi="Arial" w:cs="Arial"/>
          <w:color w:val="666666"/>
          <w:sz w:val="28"/>
          <w:szCs w:val="28"/>
        </w:rPr>
      </w:pPr>
    </w:p>
    <w:p w:rsidR="005A7C05" w:rsidRPr="00A05573"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Fonts w:ascii="Arial" w:hAnsi="Arial" w:cs="Arial"/>
          <w:color w:val="666666"/>
          <w:sz w:val="28"/>
          <w:szCs w:val="28"/>
        </w:rPr>
        <w:t xml:space="preserve"> </w:t>
      </w:r>
      <w:r w:rsidRPr="00A05573">
        <w:rPr>
          <w:rStyle w:val="textexposedshow"/>
          <w:rFonts w:ascii="Arial" w:hAnsi="Arial" w:cs="Arial"/>
          <w:b/>
          <w:bCs/>
          <w:color w:val="666666"/>
          <w:sz w:val="28"/>
          <w:szCs w:val="28"/>
          <w:bdr w:val="none" w:sz="0" w:space="0" w:color="auto" w:frame="1"/>
        </w:rPr>
        <w:t xml:space="preserve">7) Istituzione della Consulta delle Associazioni del Foro di </w:t>
      </w:r>
      <w:r w:rsidR="001A0BA4" w:rsidRPr="00A05573">
        <w:rPr>
          <w:rStyle w:val="textexposedshow"/>
          <w:rFonts w:ascii="Arial" w:hAnsi="Arial" w:cs="Arial"/>
          <w:b/>
          <w:bCs/>
          <w:color w:val="666666"/>
          <w:sz w:val="28"/>
          <w:szCs w:val="28"/>
          <w:bdr w:val="none" w:sz="0" w:space="0" w:color="auto" w:frame="1"/>
        </w:rPr>
        <w:t>Velletri</w:t>
      </w:r>
      <w:r w:rsidRPr="00A05573">
        <w:rPr>
          <w:rStyle w:val="textexposedshow"/>
          <w:rFonts w:ascii="Arial" w:hAnsi="Arial" w:cs="Arial"/>
          <w:b/>
          <w:bCs/>
          <w:color w:val="666666"/>
          <w:sz w:val="28"/>
          <w:szCs w:val="28"/>
          <w:bdr w:val="none" w:sz="0" w:space="0" w:color="auto" w:frame="1"/>
        </w:rPr>
        <w:t> </w:t>
      </w:r>
    </w:p>
    <w:p w:rsidR="001A0BA4" w:rsidRPr="00A05573" w:rsidRDefault="001A0BA4" w:rsidP="005A7C05">
      <w:pPr>
        <w:pStyle w:val="NormaleWeb"/>
        <w:shd w:val="clear" w:color="auto" w:fill="FFFFFF"/>
        <w:spacing w:before="0" w:beforeAutospacing="0" w:after="0" w:afterAutospacing="0"/>
        <w:textAlignment w:val="baseline"/>
        <w:rPr>
          <w:rFonts w:ascii="Arial" w:hAnsi="Arial" w:cs="Arial"/>
          <w:color w:val="666666"/>
          <w:sz w:val="28"/>
          <w:szCs w:val="28"/>
        </w:rPr>
      </w:pPr>
    </w:p>
    <w:p w:rsidR="005A7C05" w:rsidRPr="00A05573"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Fonts w:ascii="Arial" w:hAnsi="Arial" w:cs="Arial"/>
          <w:color w:val="666666"/>
          <w:sz w:val="28"/>
          <w:szCs w:val="28"/>
        </w:rPr>
        <w:t>Le associazioni forensi devono essere motore di buona politica, ma non possono essere soggetti indefiniti, autoreferenziali, capaci di interloquire con il Consiglio senza possedere requisiti minimi di trasparenza e rappresentatività. La creazione di una vera consulta permanente</w:t>
      </w:r>
      <w:r w:rsidR="00CA4F12">
        <w:rPr>
          <w:rFonts w:ascii="Arial" w:hAnsi="Arial" w:cs="Arial"/>
          <w:color w:val="666666"/>
          <w:sz w:val="28"/>
          <w:szCs w:val="28"/>
        </w:rPr>
        <w:t xml:space="preserve"> </w:t>
      </w:r>
      <w:r w:rsidRPr="00A05573">
        <w:rPr>
          <w:rFonts w:ascii="Arial" w:hAnsi="Arial" w:cs="Arial"/>
          <w:color w:val="666666"/>
          <w:sz w:val="28"/>
          <w:szCs w:val="28"/>
        </w:rPr>
        <w:t>consenti</w:t>
      </w:r>
      <w:r w:rsidR="00CA4F12">
        <w:rPr>
          <w:rFonts w:ascii="Arial" w:hAnsi="Arial" w:cs="Arial"/>
          <w:color w:val="666666"/>
          <w:sz w:val="28"/>
          <w:szCs w:val="28"/>
        </w:rPr>
        <w:t>rebbe</w:t>
      </w:r>
      <w:r w:rsidRPr="00A05573">
        <w:rPr>
          <w:rFonts w:ascii="Arial" w:hAnsi="Arial" w:cs="Arial"/>
          <w:color w:val="666666"/>
          <w:sz w:val="28"/>
          <w:szCs w:val="28"/>
        </w:rPr>
        <w:t xml:space="preserve"> un grande avanzamento della politica forense </w:t>
      </w:r>
      <w:r w:rsidR="00CA4F12">
        <w:rPr>
          <w:rFonts w:ascii="Arial" w:hAnsi="Arial" w:cs="Arial"/>
          <w:color w:val="666666"/>
          <w:sz w:val="28"/>
          <w:szCs w:val="28"/>
        </w:rPr>
        <w:t>veliterna.</w:t>
      </w:r>
      <w:r w:rsidRPr="00A05573">
        <w:rPr>
          <w:rFonts w:ascii="Arial" w:hAnsi="Arial" w:cs="Arial"/>
          <w:color w:val="666666"/>
          <w:sz w:val="28"/>
          <w:szCs w:val="28"/>
        </w:rPr>
        <w:t xml:space="preserve"> </w:t>
      </w:r>
      <w:r w:rsidR="00CA4F12">
        <w:rPr>
          <w:rFonts w:ascii="Arial" w:hAnsi="Arial" w:cs="Arial"/>
          <w:color w:val="666666"/>
          <w:sz w:val="28"/>
          <w:szCs w:val="28"/>
        </w:rPr>
        <w:t xml:space="preserve">INTESAPERTA  </w:t>
      </w:r>
      <w:r w:rsidRPr="00A05573">
        <w:rPr>
          <w:rFonts w:ascii="Arial" w:hAnsi="Arial" w:cs="Arial"/>
          <w:color w:val="666666"/>
          <w:sz w:val="28"/>
          <w:szCs w:val="28"/>
        </w:rPr>
        <w:t>si impegna a sostenere questo progetto</w:t>
      </w:r>
      <w:r w:rsidR="00CA4F12">
        <w:rPr>
          <w:rFonts w:ascii="Arial" w:hAnsi="Arial" w:cs="Arial"/>
          <w:color w:val="666666"/>
          <w:sz w:val="28"/>
          <w:szCs w:val="28"/>
        </w:rPr>
        <w:t>.</w:t>
      </w:r>
    </w:p>
    <w:p w:rsidR="000422D3" w:rsidRPr="00A05573" w:rsidRDefault="000422D3"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p>
    <w:p w:rsidR="005A7C05" w:rsidRPr="00F85E91" w:rsidRDefault="00AF3B57" w:rsidP="005A7C05">
      <w:pPr>
        <w:pStyle w:val="NormaleWeb"/>
        <w:shd w:val="clear" w:color="auto" w:fill="FFFFFF"/>
        <w:spacing w:before="0" w:beforeAutospacing="0" w:after="0" w:afterAutospacing="0"/>
        <w:textAlignment w:val="baseline"/>
        <w:rPr>
          <w:rFonts w:ascii="Arial" w:hAnsi="Arial" w:cs="Arial"/>
          <w:b/>
          <w:color w:val="666666"/>
          <w:sz w:val="28"/>
          <w:szCs w:val="28"/>
        </w:rPr>
      </w:pPr>
      <w:r>
        <w:rPr>
          <w:rStyle w:val="Enfasigrassetto"/>
          <w:rFonts w:ascii="Arial" w:hAnsi="Arial" w:cs="Arial"/>
          <w:color w:val="666666"/>
          <w:sz w:val="28"/>
          <w:szCs w:val="28"/>
          <w:bdr w:val="none" w:sz="0" w:space="0" w:color="auto" w:frame="1"/>
        </w:rPr>
        <w:t>8</w:t>
      </w:r>
      <w:r w:rsidR="005A7C05" w:rsidRPr="00A05573">
        <w:rPr>
          <w:rStyle w:val="Enfasigrassetto"/>
          <w:rFonts w:ascii="Arial" w:hAnsi="Arial" w:cs="Arial"/>
          <w:color w:val="666666"/>
          <w:sz w:val="28"/>
          <w:szCs w:val="28"/>
          <w:bdr w:val="none" w:sz="0" w:space="0" w:color="auto" w:frame="1"/>
        </w:rPr>
        <w:t>) Valorizzazione delle assemblee degli iscritti</w:t>
      </w:r>
      <w:r w:rsidR="005A7C05" w:rsidRPr="00F85E91">
        <w:rPr>
          <w:rStyle w:val="Enfasigrassetto"/>
          <w:rFonts w:ascii="Arial" w:hAnsi="Arial" w:cs="Arial"/>
          <w:b w:val="0"/>
          <w:color w:val="666666"/>
          <w:sz w:val="28"/>
          <w:szCs w:val="28"/>
          <w:bdr w:val="none" w:sz="0" w:space="0" w:color="auto" w:frame="1"/>
        </w:rPr>
        <w:t>, mediante la rigorosa attuazione delle mozioni approvate. </w:t>
      </w:r>
      <w:r w:rsidR="005A7C05" w:rsidRPr="00F85E91">
        <w:rPr>
          <w:rStyle w:val="textexposedshow"/>
          <w:rFonts w:ascii="Arial" w:hAnsi="Arial" w:cs="Arial"/>
          <w:b/>
          <w:color w:val="666666"/>
          <w:sz w:val="28"/>
          <w:szCs w:val="28"/>
          <w:bdr w:val="none" w:sz="0" w:space="0" w:color="auto" w:frame="1"/>
        </w:rPr>
        <w:t> </w:t>
      </w:r>
    </w:p>
    <w:p w:rsidR="001A0BA4" w:rsidRPr="00A05573" w:rsidRDefault="001A0BA4" w:rsidP="005A7C05">
      <w:pPr>
        <w:pStyle w:val="NormaleWeb"/>
        <w:shd w:val="clear" w:color="auto" w:fill="FFFFFF"/>
        <w:spacing w:before="0" w:beforeAutospacing="0" w:after="0" w:afterAutospacing="0"/>
        <w:textAlignment w:val="baseline"/>
        <w:rPr>
          <w:rFonts w:ascii="Arial" w:hAnsi="Arial" w:cs="Arial"/>
          <w:color w:val="666666"/>
          <w:sz w:val="28"/>
          <w:szCs w:val="28"/>
        </w:rPr>
      </w:pPr>
    </w:p>
    <w:p w:rsidR="00CA4F12"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Fonts w:ascii="Arial" w:hAnsi="Arial" w:cs="Arial"/>
          <w:color w:val="666666"/>
          <w:sz w:val="28"/>
          <w:szCs w:val="28"/>
        </w:rPr>
        <w:lastRenderedPageBreak/>
        <w:t xml:space="preserve">L’assemblea degli iscritti dovrebbe essere un momento di altissimo confronto, con criteri di pubblicità delle mozioni presentate, con una scansione dei tempi di intervento e delle modalità di confronto regolare ed inflessibile. All’esito di ogni assemblea, il Consiglio dovrebbe attuare in tempi certi e rapidi i deliberati approvati dall’avvocatura </w:t>
      </w:r>
      <w:r w:rsidR="00CA4F12">
        <w:rPr>
          <w:rFonts w:ascii="Arial" w:hAnsi="Arial" w:cs="Arial"/>
          <w:color w:val="666666"/>
          <w:sz w:val="28"/>
          <w:szCs w:val="28"/>
        </w:rPr>
        <w:t>veliterna</w:t>
      </w:r>
      <w:r w:rsidRPr="00A05573">
        <w:rPr>
          <w:rFonts w:ascii="Arial" w:hAnsi="Arial" w:cs="Arial"/>
          <w:color w:val="666666"/>
          <w:sz w:val="28"/>
          <w:szCs w:val="28"/>
        </w:rPr>
        <w:t xml:space="preserve">. </w:t>
      </w:r>
    </w:p>
    <w:p w:rsidR="00CA4F12" w:rsidRDefault="00CA4F12" w:rsidP="005A7C05">
      <w:pPr>
        <w:pStyle w:val="NormaleWeb"/>
        <w:shd w:val="clear" w:color="auto" w:fill="FFFFFF"/>
        <w:spacing w:before="0" w:beforeAutospacing="0" w:after="0" w:afterAutospacing="0"/>
        <w:textAlignment w:val="baseline"/>
        <w:rPr>
          <w:rStyle w:val="textexposedshow"/>
          <w:rFonts w:ascii="Arial" w:hAnsi="Arial" w:cs="Arial"/>
          <w:b/>
          <w:bCs/>
          <w:color w:val="666666"/>
          <w:sz w:val="28"/>
          <w:szCs w:val="28"/>
          <w:bdr w:val="none" w:sz="0" w:space="0" w:color="auto" w:frame="1"/>
        </w:rPr>
      </w:pPr>
    </w:p>
    <w:p w:rsidR="005A7C05" w:rsidRPr="00F85E91" w:rsidRDefault="00AF3B57" w:rsidP="005A7C05">
      <w:pPr>
        <w:pStyle w:val="NormaleWeb"/>
        <w:shd w:val="clear" w:color="auto" w:fill="FFFFFF"/>
        <w:spacing w:before="0" w:beforeAutospacing="0" w:after="0" w:afterAutospacing="0"/>
        <w:textAlignment w:val="baseline"/>
        <w:rPr>
          <w:rFonts w:ascii="Arial" w:hAnsi="Arial" w:cs="Arial"/>
          <w:color w:val="666666"/>
          <w:sz w:val="28"/>
          <w:szCs w:val="28"/>
        </w:rPr>
      </w:pPr>
      <w:r>
        <w:rPr>
          <w:rStyle w:val="textexposedshow"/>
          <w:rFonts w:ascii="Arial" w:hAnsi="Arial" w:cs="Arial"/>
          <w:b/>
          <w:bCs/>
          <w:color w:val="666666"/>
          <w:sz w:val="28"/>
          <w:szCs w:val="28"/>
          <w:bdr w:val="none" w:sz="0" w:space="0" w:color="auto" w:frame="1"/>
        </w:rPr>
        <w:t>9</w:t>
      </w:r>
      <w:r w:rsidR="005A7C05" w:rsidRPr="00A05573">
        <w:rPr>
          <w:rStyle w:val="textexposedshow"/>
          <w:rFonts w:ascii="Arial" w:hAnsi="Arial" w:cs="Arial"/>
          <w:b/>
          <w:bCs/>
          <w:color w:val="666666"/>
          <w:sz w:val="28"/>
          <w:szCs w:val="28"/>
          <w:bdr w:val="none" w:sz="0" w:space="0" w:color="auto" w:frame="1"/>
        </w:rPr>
        <w:t xml:space="preserve">) Rinnovamento </w:t>
      </w:r>
      <w:r w:rsidR="005A7C05" w:rsidRPr="00F85E91">
        <w:rPr>
          <w:rStyle w:val="textexposedshow"/>
          <w:rFonts w:ascii="Arial" w:hAnsi="Arial" w:cs="Arial"/>
          <w:bCs/>
          <w:color w:val="666666"/>
          <w:sz w:val="28"/>
          <w:szCs w:val="28"/>
          <w:bdr w:val="none" w:sz="0" w:space="0" w:color="auto" w:frame="1"/>
        </w:rPr>
        <w:t>di tutti i principali contratti di fornitura del Consiglio. </w:t>
      </w:r>
    </w:p>
    <w:p w:rsidR="001A0BA4" w:rsidRPr="00F85E91" w:rsidRDefault="001A0BA4" w:rsidP="005A7C05">
      <w:pPr>
        <w:pStyle w:val="NormaleWeb"/>
        <w:shd w:val="clear" w:color="auto" w:fill="FFFFFF"/>
        <w:spacing w:before="0" w:beforeAutospacing="0" w:after="0" w:afterAutospacing="0"/>
        <w:textAlignment w:val="baseline"/>
        <w:rPr>
          <w:rFonts w:ascii="Arial" w:hAnsi="Arial" w:cs="Arial"/>
          <w:color w:val="666666"/>
          <w:sz w:val="28"/>
          <w:szCs w:val="28"/>
        </w:rPr>
      </w:pPr>
    </w:p>
    <w:p w:rsidR="00AF3B57"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Fonts w:ascii="Arial" w:hAnsi="Arial" w:cs="Arial"/>
          <w:color w:val="666666"/>
          <w:sz w:val="28"/>
          <w:szCs w:val="28"/>
        </w:rPr>
        <w:t>In ciascuno dei settori in cui il Consiglio opera, è possibile un cospicuo risparmio di spesa. Ciò potrà avvenire solo se il quadriennio 2019 – 2022 porterà ad un’azione dell’ufficio di Presidenza eletto deciso a rivedere e ridiscutere ogni rapporto in essere. Le vecchie logiche, della contiguità e della continuità, devono lasciare il posto all’efficienza ed alla competizione tra aspiranti fornitori</w:t>
      </w:r>
      <w:r w:rsidR="00CA4F12">
        <w:rPr>
          <w:rFonts w:ascii="Arial" w:hAnsi="Arial" w:cs="Arial"/>
          <w:color w:val="666666"/>
          <w:sz w:val="28"/>
          <w:szCs w:val="28"/>
        </w:rPr>
        <w:t xml:space="preserve"> .</w:t>
      </w:r>
    </w:p>
    <w:p w:rsidR="00CA4F12" w:rsidRDefault="00AF3B57"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r>
        <w:rPr>
          <w:rStyle w:val="Enfasigrassetto"/>
          <w:rFonts w:ascii="Arial" w:hAnsi="Arial" w:cs="Arial"/>
          <w:color w:val="666666"/>
          <w:sz w:val="28"/>
          <w:szCs w:val="28"/>
          <w:bdr w:val="none" w:sz="0" w:space="0" w:color="auto" w:frame="1"/>
        </w:rPr>
        <w:t xml:space="preserve"> </w:t>
      </w:r>
    </w:p>
    <w:p w:rsidR="001A0BA4" w:rsidRPr="00A05573" w:rsidRDefault="0051386A" w:rsidP="005A7C05">
      <w:pPr>
        <w:pStyle w:val="NormaleWeb"/>
        <w:shd w:val="clear" w:color="auto" w:fill="FFFFFF"/>
        <w:spacing w:before="0" w:beforeAutospacing="0" w:after="0" w:afterAutospacing="0"/>
        <w:textAlignment w:val="baseline"/>
        <w:rPr>
          <w:rFonts w:ascii="Arial" w:hAnsi="Arial" w:cs="Arial"/>
          <w:color w:val="666666"/>
          <w:sz w:val="28"/>
          <w:szCs w:val="28"/>
        </w:rPr>
      </w:pPr>
      <w:r>
        <w:rPr>
          <w:rStyle w:val="Enfasigrassetto"/>
          <w:rFonts w:ascii="Arial" w:hAnsi="Arial" w:cs="Arial"/>
          <w:color w:val="666666"/>
          <w:sz w:val="28"/>
          <w:szCs w:val="28"/>
          <w:bdr w:val="none" w:sz="0" w:space="0" w:color="auto" w:frame="1"/>
        </w:rPr>
        <w:t>10</w:t>
      </w:r>
      <w:r w:rsidR="005A7C05" w:rsidRPr="00A05573">
        <w:rPr>
          <w:rStyle w:val="Enfasigrassetto"/>
          <w:rFonts w:ascii="Arial" w:hAnsi="Arial" w:cs="Arial"/>
          <w:color w:val="666666"/>
          <w:sz w:val="28"/>
          <w:szCs w:val="28"/>
          <w:bdr w:val="none" w:sz="0" w:space="0" w:color="auto" w:frame="1"/>
        </w:rPr>
        <w:t xml:space="preserve">) </w:t>
      </w:r>
      <w:r w:rsidR="00F85E91">
        <w:rPr>
          <w:rStyle w:val="Enfasigrassetto"/>
          <w:rFonts w:ascii="Arial" w:hAnsi="Arial" w:cs="Arial"/>
          <w:color w:val="666666"/>
          <w:sz w:val="28"/>
          <w:szCs w:val="28"/>
          <w:bdr w:val="none" w:sz="0" w:space="0" w:color="auto" w:frame="1"/>
        </w:rPr>
        <w:t>R</w:t>
      </w:r>
      <w:r w:rsidR="005A7C05" w:rsidRPr="00A05573">
        <w:rPr>
          <w:rStyle w:val="Enfasigrassetto"/>
          <w:rFonts w:ascii="Arial" w:hAnsi="Arial" w:cs="Arial"/>
          <w:color w:val="666666"/>
          <w:sz w:val="28"/>
          <w:szCs w:val="28"/>
          <w:bdr w:val="none" w:sz="0" w:space="0" w:color="auto" w:frame="1"/>
        </w:rPr>
        <w:t xml:space="preserve">otazione nel conferimento degli incarichi </w:t>
      </w:r>
    </w:p>
    <w:p w:rsidR="005A7C05" w:rsidRPr="00A05573"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Fonts w:ascii="Arial" w:hAnsi="Arial" w:cs="Arial"/>
          <w:color w:val="666666"/>
          <w:sz w:val="28"/>
          <w:szCs w:val="28"/>
        </w:rPr>
        <w:t>Ogni incarico che ruoti attorno alle attività del Consiglio deve essere attribuito con criteri di massima trasparenza, favorendo la totale conoscenza di quanto avviene. Va fatto di tutto affinché i colleghi più svantaggiati possano finalmente avere accesso alle opportunità legate all’espletamento di particolari incarichi, in ragione degli effettivi meriti e non per via dell’appartenenza di qualsiasi genere.</w:t>
      </w:r>
    </w:p>
    <w:p w:rsidR="005A7C05" w:rsidRPr="00A05573"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p>
    <w:p w:rsidR="005A7C05" w:rsidRPr="005658F8"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Style w:val="textexposedshow"/>
          <w:rFonts w:ascii="Arial" w:hAnsi="Arial" w:cs="Arial"/>
          <w:b/>
          <w:bCs/>
          <w:color w:val="666666"/>
          <w:sz w:val="28"/>
          <w:szCs w:val="28"/>
          <w:bdr w:val="none" w:sz="0" w:space="0" w:color="auto" w:frame="1"/>
        </w:rPr>
        <w:t>1</w:t>
      </w:r>
      <w:r w:rsidR="0051386A">
        <w:rPr>
          <w:rStyle w:val="textexposedshow"/>
          <w:rFonts w:ascii="Arial" w:hAnsi="Arial" w:cs="Arial"/>
          <w:b/>
          <w:bCs/>
          <w:color w:val="666666"/>
          <w:sz w:val="28"/>
          <w:szCs w:val="28"/>
          <w:bdr w:val="none" w:sz="0" w:space="0" w:color="auto" w:frame="1"/>
        </w:rPr>
        <w:t>1</w:t>
      </w:r>
      <w:r w:rsidRPr="00A05573">
        <w:rPr>
          <w:rStyle w:val="textexposedshow"/>
          <w:rFonts w:ascii="Arial" w:hAnsi="Arial" w:cs="Arial"/>
          <w:b/>
          <w:bCs/>
          <w:color w:val="666666"/>
          <w:sz w:val="28"/>
          <w:szCs w:val="28"/>
          <w:bdr w:val="none" w:sz="0" w:space="0" w:color="auto" w:frame="1"/>
        </w:rPr>
        <w:t>) Protocoll</w:t>
      </w:r>
      <w:r w:rsidR="00000261">
        <w:rPr>
          <w:rStyle w:val="textexposedshow"/>
          <w:rFonts w:ascii="Arial" w:hAnsi="Arial" w:cs="Arial"/>
          <w:b/>
          <w:bCs/>
          <w:color w:val="666666"/>
          <w:sz w:val="28"/>
          <w:szCs w:val="28"/>
          <w:bdr w:val="none" w:sz="0" w:space="0" w:color="auto" w:frame="1"/>
        </w:rPr>
        <w:t>i</w:t>
      </w:r>
      <w:r w:rsidRPr="00A05573">
        <w:rPr>
          <w:rStyle w:val="textexposedshow"/>
          <w:rFonts w:ascii="Arial" w:hAnsi="Arial" w:cs="Arial"/>
          <w:b/>
          <w:bCs/>
          <w:color w:val="666666"/>
          <w:sz w:val="28"/>
          <w:szCs w:val="28"/>
          <w:bdr w:val="none" w:sz="0" w:space="0" w:color="auto" w:frame="1"/>
        </w:rPr>
        <w:t xml:space="preserve"> COA/</w:t>
      </w:r>
      <w:proofErr w:type="spellStart"/>
      <w:r w:rsidRPr="00A05573">
        <w:rPr>
          <w:rStyle w:val="textexposedshow"/>
          <w:rFonts w:ascii="Arial" w:hAnsi="Arial" w:cs="Arial"/>
          <w:b/>
          <w:bCs/>
          <w:color w:val="666666"/>
          <w:sz w:val="28"/>
          <w:szCs w:val="28"/>
          <w:bdr w:val="none" w:sz="0" w:space="0" w:color="auto" w:frame="1"/>
        </w:rPr>
        <w:t>Autorita’</w:t>
      </w:r>
      <w:proofErr w:type="spellEnd"/>
      <w:r w:rsidRPr="00A05573">
        <w:rPr>
          <w:rStyle w:val="textexposedshow"/>
          <w:rFonts w:ascii="Arial" w:hAnsi="Arial" w:cs="Arial"/>
          <w:b/>
          <w:bCs/>
          <w:color w:val="666666"/>
          <w:sz w:val="28"/>
          <w:szCs w:val="28"/>
          <w:bdr w:val="none" w:sz="0" w:space="0" w:color="auto" w:frame="1"/>
        </w:rPr>
        <w:t xml:space="preserve"> giudiziaria </w:t>
      </w:r>
      <w:r w:rsidRPr="005658F8">
        <w:rPr>
          <w:rStyle w:val="textexposedshow"/>
          <w:rFonts w:ascii="Arial" w:hAnsi="Arial" w:cs="Arial"/>
          <w:bCs/>
          <w:color w:val="666666"/>
          <w:sz w:val="28"/>
          <w:szCs w:val="28"/>
          <w:bdr w:val="none" w:sz="0" w:space="0" w:color="auto" w:frame="1"/>
        </w:rPr>
        <w:t xml:space="preserve">per la corretta determinazione delle spese di lite </w:t>
      </w:r>
      <w:r w:rsidR="00000261" w:rsidRPr="005658F8">
        <w:rPr>
          <w:rStyle w:val="textexposedshow"/>
          <w:rFonts w:ascii="Arial" w:hAnsi="Arial" w:cs="Arial"/>
          <w:bCs/>
          <w:color w:val="666666"/>
          <w:sz w:val="28"/>
          <w:szCs w:val="28"/>
          <w:bdr w:val="none" w:sz="0" w:space="0" w:color="auto" w:frame="1"/>
        </w:rPr>
        <w:t>, per la disciplina delle udienze e per tutti gli aspetti relativi all’organizzazione giudiziaria</w:t>
      </w:r>
      <w:r w:rsidRPr="005658F8">
        <w:rPr>
          <w:rStyle w:val="textexposedshow"/>
          <w:rFonts w:ascii="Arial" w:hAnsi="Arial" w:cs="Arial"/>
          <w:bCs/>
          <w:color w:val="666666"/>
          <w:sz w:val="28"/>
          <w:szCs w:val="28"/>
          <w:bdr w:val="none" w:sz="0" w:space="0" w:color="auto" w:frame="1"/>
        </w:rPr>
        <w:t>. </w:t>
      </w:r>
    </w:p>
    <w:p w:rsidR="005A7C05" w:rsidRPr="00A05573" w:rsidRDefault="00000261" w:rsidP="005A7C05">
      <w:pPr>
        <w:pStyle w:val="NormaleWeb"/>
        <w:shd w:val="clear" w:color="auto" w:fill="FFFFFF"/>
        <w:spacing w:before="0" w:beforeAutospacing="0" w:after="0" w:afterAutospacing="0"/>
        <w:textAlignment w:val="baseline"/>
        <w:rPr>
          <w:rFonts w:ascii="Arial" w:hAnsi="Arial" w:cs="Arial"/>
          <w:color w:val="666666"/>
          <w:sz w:val="28"/>
          <w:szCs w:val="28"/>
        </w:rPr>
      </w:pPr>
      <w:r>
        <w:rPr>
          <w:rFonts w:ascii="Arial" w:hAnsi="Arial" w:cs="Arial"/>
          <w:color w:val="666666"/>
          <w:sz w:val="28"/>
          <w:szCs w:val="28"/>
        </w:rPr>
        <w:t>INTESAPERTA</w:t>
      </w:r>
      <w:r w:rsidR="005A7C05" w:rsidRPr="00A05573">
        <w:rPr>
          <w:rFonts w:ascii="Arial" w:hAnsi="Arial" w:cs="Arial"/>
          <w:color w:val="666666"/>
          <w:sz w:val="28"/>
          <w:szCs w:val="28"/>
        </w:rPr>
        <w:t xml:space="preserve"> ha scelto di dedicare alla difesa dei minimi tariffari uno specifico punto di programma, ritenendo che essi vadano ristabiliti con leggi dello Stato, inderogabili e vincolanti per tutti. Nelle more, un’azione del Consiglio, che garantisca e tuteli i colleghi, appare doverosa, anche mediante un osservatorio costituito ad hoc</w:t>
      </w:r>
      <w:r>
        <w:rPr>
          <w:rFonts w:ascii="Arial" w:hAnsi="Arial" w:cs="Arial"/>
          <w:color w:val="666666"/>
          <w:sz w:val="28"/>
          <w:szCs w:val="28"/>
        </w:rPr>
        <w:t xml:space="preserve"> </w:t>
      </w:r>
      <w:r w:rsidR="005A7C05" w:rsidRPr="00A05573">
        <w:rPr>
          <w:rFonts w:ascii="Arial" w:hAnsi="Arial" w:cs="Arial"/>
          <w:color w:val="666666"/>
          <w:sz w:val="28"/>
          <w:szCs w:val="28"/>
        </w:rPr>
        <w:t>che operi un monitoraggio costante della situazione e possa sollecitare il Consiglio ad interventi, anche di contrasto, alle scelte più inique nei confronti della classe forense, operate dalla magistratura.</w:t>
      </w:r>
    </w:p>
    <w:p w:rsidR="000422D3" w:rsidRDefault="005A7C05" w:rsidP="005A7C05">
      <w:pPr>
        <w:pStyle w:val="NormaleWeb"/>
        <w:shd w:val="clear" w:color="auto" w:fill="FFFFFF"/>
        <w:spacing w:before="0" w:beforeAutospacing="0" w:after="0" w:afterAutospacing="0"/>
        <w:textAlignment w:val="baseline"/>
        <w:rPr>
          <w:rFonts w:ascii="Arial" w:hAnsi="Arial" w:cs="Arial"/>
          <w:color w:val="666666"/>
          <w:sz w:val="28"/>
          <w:szCs w:val="28"/>
        </w:rPr>
      </w:pPr>
      <w:r w:rsidRPr="00A05573">
        <w:rPr>
          <w:rFonts w:ascii="Arial" w:hAnsi="Arial" w:cs="Arial"/>
          <w:color w:val="666666"/>
          <w:sz w:val="28"/>
          <w:szCs w:val="28"/>
        </w:rPr>
        <w:t xml:space="preserve"> L</w:t>
      </w:r>
      <w:r w:rsidR="00000261">
        <w:rPr>
          <w:rFonts w:ascii="Arial" w:hAnsi="Arial" w:cs="Arial"/>
          <w:color w:val="666666"/>
          <w:sz w:val="28"/>
          <w:szCs w:val="28"/>
        </w:rPr>
        <w:t>a</w:t>
      </w:r>
      <w:r w:rsidRPr="00A05573">
        <w:rPr>
          <w:rFonts w:ascii="Arial" w:hAnsi="Arial" w:cs="Arial"/>
          <w:color w:val="666666"/>
          <w:sz w:val="28"/>
          <w:szCs w:val="28"/>
        </w:rPr>
        <w:t xml:space="preserve"> calendarizzazione</w:t>
      </w:r>
      <w:r w:rsidR="00000261">
        <w:rPr>
          <w:rFonts w:ascii="Arial" w:hAnsi="Arial" w:cs="Arial"/>
          <w:color w:val="666666"/>
          <w:sz w:val="28"/>
          <w:szCs w:val="28"/>
        </w:rPr>
        <w:t xml:space="preserve"> delle udienze</w:t>
      </w:r>
      <w:r w:rsidRPr="00A05573">
        <w:rPr>
          <w:rFonts w:ascii="Arial" w:hAnsi="Arial" w:cs="Arial"/>
          <w:color w:val="666666"/>
          <w:sz w:val="28"/>
          <w:szCs w:val="28"/>
        </w:rPr>
        <w:t xml:space="preserve"> secondo una turnazione puntuale, che scandisca, se necessario anche in modo estremamente dettagliato, la presenza degli avvocati dinanzi al Giudice, sarebbe un elemento di grande sostegno al lavoro quotidiano della classe forense </w:t>
      </w:r>
      <w:r w:rsidR="00000261">
        <w:rPr>
          <w:rFonts w:ascii="Arial" w:hAnsi="Arial" w:cs="Arial"/>
          <w:color w:val="666666"/>
          <w:sz w:val="28"/>
          <w:szCs w:val="28"/>
        </w:rPr>
        <w:t>veliterna</w:t>
      </w:r>
      <w:r w:rsidRPr="00A05573">
        <w:rPr>
          <w:rFonts w:ascii="Arial" w:hAnsi="Arial" w:cs="Arial"/>
          <w:color w:val="666666"/>
          <w:sz w:val="28"/>
          <w:szCs w:val="28"/>
        </w:rPr>
        <w:t xml:space="preserve">. </w:t>
      </w:r>
    </w:p>
    <w:p w:rsidR="00000261" w:rsidRPr="00A05573" w:rsidRDefault="00000261" w:rsidP="005A7C05">
      <w:pPr>
        <w:pStyle w:val="NormaleWeb"/>
        <w:shd w:val="clear" w:color="auto" w:fill="FFFFFF"/>
        <w:spacing w:before="0" w:beforeAutospacing="0" w:after="0" w:afterAutospacing="0"/>
        <w:textAlignment w:val="baseline"/>
        <w:rPr>
          <w:rStyle w:val="textexposedshow"/>
          <w:rFonts w:ascii="Arial" w:hAnsi="Arial" w:cs="Arial"/>
          <w:b/>
          <w:bCs/>
          <w:color w:val="666666"/>
          <w:sz w:val="28"/>
          <w:szCs w:val="28"/>
          <w:bdr w:val="none" w:sz="0" w:space="0" w:color="auto" w:frame="1"/>
        </w:rPr>
      </w:pPr>
    </w:p>
    <w:p w:rsidR="000422D3" w:rsidRPr="00A05573" w:rsidRDefault="000422D3" w:rsidP="005A7C05">
      <w:pPr>
        <w:pStyle w:val="NormaleWeb"/>
        <w:shd w:val="clear" w:color="auto" w:fill="FFFFFF"/>
        <w:spacing w:before="0" w:beforeAutospacing="0" w:after="0" w:afterAutospacing="0"/>
        <w:textAlignment w:val="baseline"/>
        <w:rPr>
          <w:rStyle w:val="Enfasigrassetto"/>
          <w:rFonts w:ascii="Arial" w:hAnsi="Arial" w:cs="Arial"/>
          <w:color w:val="666666"/>
          <w:sz w:val="28"/>
          <w:szCs w:val="28"/>
          <w:bdr w:val="none" w:sz="0" w:space="0" w:color="auto" w:frame="1"/>
        </w:rPr>
      </w:pPr>
    </w:p>
    <w:p w:rsidR="005658F8" w:rsidRDefault="005658F8">
      <w:pPr>
        <w:rPr>
          <w:sz w:val="28"/>
          <w:szCs w:val="28"/>
        </w:rPr>
      </w:pPr>
      <w:r>
        <w:rPr>
          <w:sz w:val="28"/>
          <w:szCs w:val="28"/>
        </w:rPr>
        <w:t>VELLETRI 30/4/2019</w:t>
      </w:r>
    </w:p>
    <w:p w:rsidR="005A7C05" w:rsidRPr="00A05573" w:rsidRDefault="005658F8">
      <w:pPr>
        <w:rPr>
          <w:sz w:val="28"/>
          <w:szCs w:val="28"/>
        </w:rPr>
      </w:pPr>
      <w:r>
        <w:rPr>
          <w:sz w:val="28"/>
          <w:szCs w:val="28"/>
        </w:rPr>
        <w:t xml:space="preserve">                                                                                                                     INTESAPERTA </w:t>
      </w:r>
    </w:p>
    <w:p w:rsidR="005A7C05" w:rsidRPr="00A05573" w:rsidRDefault="005A7C05">
      <w:pPr>
        <w:rPr>
          <w:sz w:val="28"/>
          <w:szCs w:val="28"/>
        </w:rPr>
      </w:pPr>
    </w:p>
    <w:p w:rsidR="004234BB" w:rsidRPr="00A05573" w:rsidRDefault="004234BB">
      <w:pPr>
        <w:rPr>
          <w:sz w:val="28"/>
          <w:szCs w:val="28"/>
        </w:rPr>
      </w:pPr>
    </w:p>
    <w:sectPr w:rsidR="004234BB" w:rsidRPr="00A05573" w:rsidSect="007C6052">
      <w:headerReference w:type="even" r:id="rId6"/>
      <w:headerReference w:type="default" r:id="rId7"/>
      <w:footerReference w:type="even" r:id="rId8"/>
      <w:footerReference w:type="default" r:id="rId9"/>
      <w:headerReference w:type="first" r:id="rId10"/>
      <w:footerReference w:type="first" r:id="rId11"/>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0CC7" w:rsidRDefault="00610CC7" w:rsidP="005658F8">
      <w:r>
        <w:separator/>
      </w:r>
    </w:p>
  </w:endnote>
  <w:endnote w:type="continuationSeparator" w:id="0">
    <w:p w:rsidR="00610CC7" w:rsidRDefault="00610CC7" w:rsidP="00565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86A" w:rsidRDefault="0051386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8F8" w:rsidRDefault="005658F8">
    <w:pPr>
      <w:pStyle w:val="Pidipagina"/>
    </w:pPr>
  </w:p>
  <w:p w:rsidR="005658F8" w:rsidRDefault="005658F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86A" w:rsidRDefault="0051386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0CC7" w:rsidRDefault="00610CC7" w:rsidP="005658F8">
      <w:r>
        <w:separator/>
      </w:r>
    </w:p>
  </w:footnote>
  <w:footnote w:type="continuationSeparator" w:id="0">
    <w:p w:rsidR="00610CC7" w:rsidRDefault="00610CC7" w:rsidP="00565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86A" w:rsidRDefault="0051386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8F8" w:rsidRDefault="005658F8" w:rsidP="0051386A">
    <w:pPr>
      <w:pStyle w:val="Intestazione"/>
      <w:tabs>
        <w:tab w:val="clear" w:pos="4819"/>
        <w:tab w:val="clear" w:pos="9638"/>
        <w:tab w:val="left" w:pos="3660"/>
      </w:tabs>
    </w:pPr>
    <w:r>
      <w:t>PROGRAMMA DI INTESAPERTA</w:t>
    </w:r>
    <w:r w:rsidR="0051386A">
      <w:tab/>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86A" w:rsidRDefault="0051386A">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C05"/>
    <w:rsid w:val="00000261"/>
    <w:rsid w:val="000422D3"/>
    <w:rsid w:val="001A0BA4"/>
    <w:rsid w:val="003430F3"/>
    <w:rsid w:val="00395D84"/>
    <w:rsid w:val="004234BB"/>
    <w:rsid w:val="004733A1"/>
    <w:rsid w:val="0051386A"/>
    <w:rsid w:val="005658F8"/>
    <w:rsid w:val="005A7C05"/>
    <w:rsid w:val="00610CC7"/>
    <w:rsid w:val="00625444"/>
    <w:rsid w:val="007C6052"/>
    <w:rsid w:val="0087303C"/>
    <w:rsid w:val="00A00040"/>
    <w:rsid w:val="00A05573"/>
    <w:rsid w:val="00AF3B57"/>
    <w:rsid w:val="00AF6E21"/>
    <w:rsid w:val="00BE6878"/>
    <w:rsid w:val="00CA309D"/>
    <w:rsid w:val="00CA4F12"/>
    <w:rsid w:val="00D1576C"/>
    <w:rsid w:val="00DB12A7"/>
    <w:rsid w:val="00E171FD"/>
    <w:rsid w:val="00F85E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4C526EA"/>
  <w14:defaultImageDpi w14:val="32767"/>
  <w15:chartTrackingRefBased/>
  <w15:docId w15:val="{FCAAFA29-731A-344B-9CAD-658BAFA7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sonormal0">
    <w:name w:val="msonormal"/>
    <w:basedOn w:val="Normale"/>
    <w:rsid w:val="005A7C05"/>
    <w:pPr>
      <w:spacing w:before="100" w:beforeAutospacing="1" w:after="100" w:afterAutospacing="1"/>
    </w:pPr>
    <w:rPr>
      <w:rFonts w:ascii="Times New Roman" w:eastAsia="Times New Roman" w:hAnsi="Times New Roman" w:cs="Times New Roman"/>
      <w:lang w:eastAsia="it-IT"/>
    </w:rPr>
  </w:style>
  <w:style w:type="paragraph" w:styleId="NormaleWeb">
    <w:name w:val="Normal (Web)"/>
    <w:basedOn w:val="Normale"/>
    <w:uiPriority w:val="99"/>
    <w:unhideWhenUsed/>
    <w:rsid w:val="005A7C05"/>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predefinitoparagrafo"/>
    <w:uiPriority w:val="22"/>
    <w:qFormat/>
    <w:rsid w:val="005A7C05"/>
    <w:rPr>
      <w:b/>
      <w:bCs/>
    </w:rPr>
  </w:style>
  <w:style w:type="character" w:customStyle="1" w:styleId="textexposedshow">
    <w:name w:val="text_exposed_show"/>
    <w:basedOn w:val="Carpredefinitoparagrafo"/>
    <w:rsid w:val="005A7C05"/>
  </w:style>
  <w:style w:type="paragraph" w:styleId="Intestazione">
    <w:name w:val="header"/>
    <w:basedOn w:val="Normale"/>
    <w:link w:val="IntestazioneCarattere"/>
    <w:uiPriority w:val="99"/>
    <w:unhideWhenUsed/>
    <w:rsid w:val="005658F8"/>
    <w:pPr>
      <w:tabs>
        <w:tab w:val="center" w:pos="4819"/>
        <w:tab w:val="right" w:pos="9638"/>
      </w:tabs>
    </w:pPr>
  </w:style>
  <w:style w:type="character" w:customStyle="1" w:styleId="IntestazioneCarattere">
    <w:name w:val="Intestazione Carattere"/>
    <w:basedOn w:val="Carpredefinitoparagrafo"/>
    <w:link w:val="Intestazione"/>
    <w:uiPriority w:val="99"/>
    <w:rsid w:val="005658F8"/>
  </w:style>
  <w:style w:type="paragraph" w:styleId="Pidipagina">
    <w:name w:val="footer"/>
    <w:basedOn w:val="Normale"/>
    <w:link w:val="PidipaginaCarattere"/>
    <w:uiPriority w:val="99"/>
    <w:unhideWhenUsed/>
    <w:rsid w:val="005658F8"/>
    <w:pPr>
      <w:tabs>
        <w:tab w:val="center" w:pos="4819"/>
        <w:tab w:val="right" w:pos="9638"/>
      </w:tabs>
    </w:pPr>
  </w:style>
  <w:style w:type="character" w:customStyle="1" w:styleId="PidipaginaCarattere">
    <w:name w:val="Piè di pagina Carattere"/>
    <w:basedOn w:val="Carpredefinitoparagrafo"/>
    <w:link w:val="Pidipagina"/>
    <w:uiPriority w:val="99"/>
    <w:rsid w:val="005658F8"/>
  </w:style>
  <w:style w:type="paragraph" w:styleId="Nessunaspaziatura">
    <w:name w:val="No Spacing"/>
    <w:uiPriority w:val="1"/>
    <w:qFormat/>
    <w:rsid w:val="005658F8"/>
    <w:rPr>
      <w:rFonts w:eastAsiaTheme="minorEastAsia"/>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819057">
      <w:bodyDiv w:val="1"/>
      <w:marLeft w:val="0"/>
      <w:marRight w:val="0"/>
      <w:marTop w:val="0"/>
      <w:marBottom w:val="0"/>
      <w:divBdr>
        <w:top w:val="none" w:sz="0" w:space="0" w:color="auto"/>
        <w:left w:val="none" w:sz="0" w:space="0" w:color="auto"/>
        <w:bottom w:val="none" w:sz="0" w:space="0" w:color="auto"/>
        <w:right w:val="none" w:sz="0" w:space="0" w:color="auto"/>
      </w:divBdr>
    </w:div>
    <w:div w:id="139508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5415</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LOVERI</dc:creator>
  <cp:keywords/>
  <dc:description/>
  <cp:lastModifiedBy>DIEGO LOVERI</cp:lastModifiedBy>
  <cp:revision>2</cp:revision>
  <dcterms:created xsi:type="dcterms:W3CDTF">2019-04-30T19:28:00Z</dcterms:created>
  <dcterms:modified xsi:type="dcterms:W3CDTF">2019-04-30T19:28:00Z</dcterms:modified>
</cp:coreProperties>
</file>